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53EB4C37" w14:textId="464B050D" w:rsidR="005703C1" w:rsidRPr="00411435" w:rsidRDefault="005703C1" w:rsidP="00411435">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008E6A2C">
        <w:rPr>
          <w:rFonts w:asciiTheme="minorHAnsi" w:eastAsiaTheme="minorHAnsi" w:hAnsiTheme="minorHAnsi" w:cs="Calibri"/>
          <w:b/>
          <w:noProof w:val="0"/>
          <w:color w:val="000000"/>
          <w:sz w:val="20"/>
          <w:szCs w:val="20"/>
          <w:lang w:eastAsia="en-US"/>
        </w:rPr>
        <w:t>i</w:t>
      </w:r>
      <w:r w:rsidR="00DD15AE" w:rsidRPr="00411435">
        <w:rPr>
          <w:rFonts w:asciiTheme="minorHAnsi" w:eastAsiaTheme="minorHAnsi" w:hAnsiTheme="minorHAnsi" w:cs="Calibri"/>
          <w:b/>
          <w:noProof w:val="0"/>
          <w:color w:val="000000"/>
          <w:sz w:val="20"/>
          <w:szCs w:val="20"/>
          <w:lang w:eastAsia="en-US"/>
        </w:rPr>
        <w:t>zdelava, implementacija in vzdrževanje poslovno informacijskega sistema eAKOS</w:t>
      </w:r>
      <w:r w:rsidRPr="00411435">
        <w:rPr>
          <w:rFonts w:asciiTheme="minorHAnsi" w:eastAsiaTheme="minorHAnsi" w:hAnsiTheme="minorHAnsi" w:cs="Calibri"/>
          <w:noProof w:val="0"/>
          <w:color w:val="000000"/>
          <w:sz w:val="20"/>
          <w:szCs w:val="20"/>
          <w:lang w:eastAsia="en-US"/>
        </w:rPr>
        <w:t>, ki vključuje:</w:t>
      </w:r>
    </w:p>
    <w:p w14:paraId="2ACC2EF0" w14:textId="361CBAE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w:t>
      </w:r>
      <w:r w:rsidR="009E5B41" w:rsidRPr="00411435">
        <w:rPr>
          <w:rFonts w:asciiTheme="minorHAnsi" w:hAnsiTheme="minorHAnsi" w:cstheme="minorHAnsi"/>
          <w:sz w:val="20"/>
          <w:szCs w:val="20"/>
        </w:rPr>
        <w:t xml:space="preserve">jočega informacijskega sistema, </w:t>
      </w:r>
      <w:r w:rsidRPr="00411435">
        <w:rPr>
          <w:rFonts w:asciiTheme="minorHAnsi" w:hAnsiTheme="minorHAnsi" w:cstheme="minorHAnsi"/>
          <w:sz w:val="20"/>
          <w:szCs w:val="20"/>
        </w:rPr>
        <w:t>skladnega z varnostno politiko naročnika, drugimi varnostmi pravili in dobrimi praksami s področja informacijske varnosti;</w:t>
      </w:r>
    </w:p>
    <w:p w14:paraId="763184B3" w14:textId="60165A7B"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odpravo vseh pomanjkljivosti in slabosti, ki bi jih morebiti pokazali varnostni pregledi (tudi </w:t>
      </w:r>
      <w:r w:rsidR="00A15426" w:rsidRPr="00411435">
        <w:rPr>
          <w:rFonts w:asciiTheme="minorHAnsi" w:hAnsiTheme="minorHAnsi" w:cstheme="minorHAnsi"/>
          <w:sz w:val="20"/>
          <w:szCs w:val="20"/>
        </w:rPr>
        <w:t xml:space="preserve">pregled </w:t>
      </w:r>
      <w:r w:rsidRPr="00411435">
        <w:rPr>
          <w:rFonts w:asciiTheme="minorHAnsi" w:hAnsiTheme="minorHAnsi" w:cstheme="minorHAnsi"/>
          <w:sz w:val="20"/>
          <w:szCs w:val="20"/>
        </w:rPr>
        <w:t>programske kode) in obremenilni testi informacijskega sistema;</w:t>
      </w:r>
    </w:p>
    <w:p w14:paraId="7E8FDFF1" w14:textId="399A3750" w:rsidR="00FE7316" w:rsidRPr="00411435" w:rsidRDefault="00FE7316"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sidRPr="00411435">
        <w:rPr>
          <w:rFonts w:asciiTheme="minorHAnsi" w:hAnsiTheme="minorHAnsi" w:cstheme="minorHAnsi"/>
          <w:sz w:val="20"/>
          <w:szCs w:val="20"/>
        </w:rPr>
        <w:t xml:space="preserve"> sestanki</w:t>
      </w:r>
      <w:r w:rsidRPr="00411435">
        <w:rPr>
          <w:rFonts w:asciiTheme="minorHAnsi" w:hAnsiTheme="minorHAnsi" w:cstheme="minorHAnsi"/>
          <w:sz w:val="20"/>
          <w:szCs w:val="20"/>
        </w:rPr>
        <w:t>);</w:t>
      </w:r>
    </w:p>
    <w:p w14:paraId="64BCCD39" w14:textId="7A83959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w:t>
      </w:r>
      <w:r w:rsidR="00DA22F2" w:rsidRPr="00411435">
        <w:rPr>
          <w:rFonts w:asciiTheme="minorHAnsi" w:hAnsiTheme="minorHAnsi" w:cstheme="minorHAnsi"/>
          <w:sz w:val="20"/>
          <w:szCs w:val="20"/>
        </w:rPr>
        <w:t>aditev z uporabniki naročnika);</w:t>
      </w:r>
    </w:p>
    <w:p w14:paraId="3943B1DD" w14:textId="288ED4F2"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w:t>
      </w:r>
      <w:r w:rsidR="00602635" w:rsidRPr="00411435">
        <w:rPr>
          <w:rFonts w:asciiTheme="minorHAnsi" w:hAnsiTheme="minorHAnsi" w:cstheme="minorHAnsi"/>
          <w:sz w:val="20"/>
          <w:szCs w:val="20"/>
        </w:rPr>
        <w:t>formacijski sistem ter zagotovilo njihove</w:t>
      </w:r>
      <w:r w:rsidRPr="00411435">
        <w:rPr>
          <w:rFonts w:asciiTheme="minorHAnsi" w:hAnsiTheme="minorHAnsi" w:cstheme="minorHAnsi"/>
          <w:sz w:val="20"/>
          <w:szCs w:val="20"/>
        </w:rPr>
        <w:t xml:space="preserve"> dostopnost in pripravljenost za nadaljnjo uporabo;</w:t>
      </w:r>
    </w:p>
    <w:p w14:paraId="4A684B67" w14:textId="12DC106B" w:rsidR="008D35FC" w:rsidRPr="00411435" w:rsidRDefault="008D35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w:t>
      </w:r>
      <w:r w:rsidR="00A15426" w:rsidRPr="00411435">
        <w:rPr>
          <w:rFonts w:asciiTheme="minorHAnsi" w:hAnsiTheme="minorHAnsi" w:cstheme="minorHAnsi"/>
          <w:sz w:val="20"/>
          <w:szCs w:val="20"/>
        </w:rPr>
        <w:t>n</w:t>
      </w:r>
      <w:r w:rsidRPr="00411435">
        <w:rPr>
          <w:rFonts w:asciiTheme="minorHAnsi" w:hAnsiTheme="minorHAnsi" w:cstheme="minorHAnsi"/>
          <w:sz w:val="20"/>
          <w:szCs w:val="20"/>
        </w:rPr>
        <w:t>formacijskega sistema z drugimi programskimi rešitvami;</w:t>
      </w:r>
    </w:p>
    <w:p w14:paraId="750B5096" w14:textId="75A79B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temeljitega testiranja vseh razvitih funkcionalnosti informacijskega sistema v celoti in odpravo morebitnih odstopanj v delovanju funkcionalnosti, varnostnih ranljivosti, v času testiranja (pred izvedbo usposabljanja uporabnikov naročnika);</w:t>
      </w:r>
    </w:p>
    <w:p w14:paraId="4E1F7A82" w14:textId="2FF2D849"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preverbo delovanja postavljene rešitve s strani naročnika v </w:t>
      </w:r>
      <w:r w:rsidR="006500F4" w:rsidRPr="00411435">
        <w:rPr>
          <w:rFonts w:asciiTheme="minorHAnsi" w:hAnsiTheme="minorHAnsi" w:cstheme="minorHAnsi"/>
          <w:sz w:val="20"/>
          <w:szCs w:val="20"/>
        </w:rPr>
        <w:t>razvojnem/</w:t>
      </w:r>
      <w:r w:rsidRPr="00411435">
        <w:rPr>
          <w:rFonts w:asciiTheme="minorHAnsi" w:hAnsiTheme="minorHAnsi" w:cstheme="minorHAnsi"/>
          <w:sz w:val="20"/>
          <w:szCs w:val="20"/>
        </w:rPr>
        <w:t>testnem okolju</w:t>
      </w:r>
      <w:r w:rsidR="006500F4"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28ABBC59" w14:textId="2911FA65"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14:paraId="31BFAEC3" w14:textId="07C4FA61" w:rsidR="003D3D3A" w:rsidRPr="00411435" w:rsidRDefault="003D3D3A"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w:t>
      </w:r>
      <w:r w:rsidR="00EE3BC1" w:rsidRPr="00411435">
        <w:rPr>
          <w:rFonts w:asciiTheme="minorHAnsi" w:eastAsiaTheme="minorHAnsi" w:hAnsiTheme="minorHAnsi" w:cstheme="minorHAnsi"/>
          <w:noProof w:val="0"/>
          <w:color w:val="000000"/>
          <w:sz w:val="20"/>
          <w:szCs w:val="20"/>
          <w:lang w:eastAsia="en-US"/>
        </w:rPr>
        <w:t xml:space="preserve">naročnika </w:t>
      </w:r>
      <w:r w:rsidRPr="00411435">
        <w:rPr>
          <w:rFonts w:asciiTheme="minorHAnsi" w:eastAsiaTheme="minorHAnsi" w:hAnsiTheme="minorHAnsi" w:cstheme="minorHAnsi"/>
          <w:noProof w:val="0"/>
          <w:color w:val="000000"/>
          <w:sz w:val="20"/>
          <w:szCs w:val="20"/>
          <w:lang w:eastAsia="en-US"/>
        </w:rPr>
        <w:t xml:space="preserve">(po potrditvi ustreznosti), ki mora biti </w:t>
      </w:r>
      <w:r w:rsidRPr="00411435">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59860AF4" w14:textId="77777777" w:rsid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w:t>
      </w:r>
      <w:r w:rsidR="00EE3BC1"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4FBEBF2B" w14:textId="478242C0" w:rsidR="005E17FC" w:rsidRP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w:t>
      </w:r>
      <w:r w:rsidR="00706057" w:rsidRPr="004253DF">
        <w:rPr>
          <w:rFonts w:asciiTheme="minorHAnsi" w:hAnsiTheme="minorHAnsi" w:cstheme="minorHAnsi"/>
          <w:sz w:val="20"/>
          <w:szCs w:val="20"/>
        </w:rPr>
        <w:t xml:space="preserve">rabniške, razvojne in tehnične </w:t>
      </w:r>
      <w:r w:rsidR="004253DF" w:rsidRPr="004253DF">
        <w:rPr>
          <w:rFonts w:asciiTheme="minorHAnsi" w:hAnsiTheme="minorHAnsi" w:cstheme="minorHAnsi"/>
          <w:sz w:val="20"/>
          <w:szCs w:val="20"/>
        </w:rPr>
        <w:t>dokumentacije  ter dokumentacije za usposabljanje in izobraževanje uporabnikov</w:t>
      </w:r>
      <w:r w:rsidR="004253DF">
        <w:rPr>
          <w:rFonts w:asciiTheme="minorHAnsi" w:hAnsiTheme="minorHAnsi" w:cstheme="minorHAnsi"/>
          <w:sz w:val="20"/>
          <w:szCs w:val="20"/>
        </w:rPr>
        <w:t>;</w:t>
      </w:r>
    </w:p>
    <w:p w14:paraId="63B8C084"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14:paraId="41BE775F"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izvedbo usposabljanj in izobraževanj administratorjev, skrbnikov in uporabnikov;</w:t>
      </w:r>
    </w:p>
    <w:p w14:paraId="42F6552C" w14:textId="77DB6364"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w:t>
      </w:r>
      <w:r w:rsidR="00EE3BC1" w:rsidRPr="00411435">
        <w:rPr>
          <w:rFonts w:asciiTheme="minorHAnsi" w:hAnsiTheme="minorHAnsi" w:cstheme="minorHAnsi"/>
          <w:sz w:val="20"/>
          <w:szCs w:val="20"/>
        </w:rPr>
        <w:t xml:space="preserve"> naročnika</w:t>
      </w:r>
      <w:r w:rsidRPr="00411435">
        <w:rPr>
          <w:rFonts w:asciiTheme="minorHAnsi" w:hAnsiTheme="minorHAnsi" w:cstheme="minorHAnsi"/>
          <w:sz w:val="20"/>
          <w:szCs w:val="20"/>
        </w:rPr>
        <w:t>;</w:t>
      </w:r>
    </w:p>
    <w:p w14:paraId="7F2E54C5" w14:textId="60F990D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in produkcijskega okolja </w:t>
      </w:r>
      <w:r w:rsidR="006500F4" w:rsidRPr="00411435">
        <w:rPr>
          <w:rFonts w:asciiTheme="minorHAnsi" w:hAnsiTheme="minorHAnsi" w:cstheme="minorHAnsi"/>
          <w:sz w:val="20"/>
          <w:szCs w:val="20"/>
        </w:rPr>
        <w:t xml:space="preserve">pri naročniku </w:t>
      </w:r>
      <w:r w:rsidRPr="00411435">
        <w:rPr>
          <w:rFonts w:asciiTheme="minorHAnsi" w:hAnsiTheme="minorHAnsi" w:cstheme="minorHAnsi"/>
          <w:sz w:val="20"/>
          <w:szCs w:val="20"/>
        </w:rPr>
        <w:t>s stališča nameščene programske opreme, knjižnjic in podatkov v podatkovnih zbirkah, z ustreznimi prilagoditvami nastavitev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w:t>
      </w:r>
      <w:r w:rsidR="00706057" w:rsidRPr="00411435">
        <w:rPr>
          <w:rFonts w:asciiTheme="minorHAnsi" w:hAnsiTheme="minorHAnsi" w:cstheme="minorHAnsi"/>
          <w:sz w:val="20"/>
          <w:szCs w:val="20"/>
        </w:rPr>
        <w:t>okolja v času trajanja pogodbe;</w:t>
      </w:r>
    </w:p>
    <w:p w14:paraId="2F76F6F7" w14:textId="5AF63761"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w:t>
      </w:r>
      <w:r w:rsidR="003D3D3A" w:rsidRPr="00411435">
        <w:rPr>
          <w:rFonts w:asciiTheme="minorHAnsi" w:hAnsiTheme="minorHAnsi" w:cstheme="minorHAnsi"/>
          <w:sz w:val="20"/>
          <w:szCs w:val="20"/>
        </w:rPr>
        <w:t>o</w:t>
      </w:r>
      <w:r w:rsidRPr="00411435">
        <w:rPr>
          <w:rFonts w:asciiTheme="minorHAnsi" w:hAnsiTheme="minorHAnsi" w:cstheme="minorHAnsi"/>
          <w:sz w:val="20"/>
          <w:szCs w:val="20"/>
        </w:rPr>
        <w:t xml:space="preserve"> nadgradenj in popravkov v času trajanja pogodbe;</w:t>
      </w:r>
    </w:p>
    <w:p w14:paraId="4AFA9AA1" w14:textId="349CC5F6" w:rsidR="005703C1"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D50C2E7" w:rsidR="005703C1" w:rsidRPr="00411435" w:rsidRDefault="00B54A85" w:rsidP="007D51F3">
      <w:pPr>
        <w:contextualSpacing/>
        <w:rPr>
          <w:rFonts w:asciiTheme="minorHAnsi" w:hAnsiTheme="minorHAnsi" w:cstheme="minorHAnsi"/>
          <w:sz w:val="20"/>
          <w:szCs w:val="20"/>
        </w:rPr>
      </w:pPr>
      <w:r w:rsidRPr="00411435">
        <w:rPr>
          <w:rFonts w:asciiTheme="minorHAnsi" w:hAnsiTheme="minorHAnsi" w:cstheme="minorHAnsi"/>
          <w:sz w:val="20"/>
          <w:szCs w:val="20"/>
        </w:rPr>
        <w:t xml:space="preserve">Popis zahtevanih funkcionalnosti </w:t>
      </w:r>
      <w:r w:rsidR="008D35FC" w:rsidRPr="00411435">
        <w:rPr>
          <w:rFonts w:asciiTheme="minorHAnsi" w:hAnsiTheme="minorHAnsi" w:cstheme="minorHAnsi"/>
          <w:sz w:val="20"/>
          <w:szCs w:val="20"/>
        </w:rPr>
        <w:t>informacijskega sistema</w:t>
      </w:r>
      <w:r w:rsidRPr="00411435">
        <w:rPr>
          <w:rFonts w:asciiTheme="minorHAnsi" w:hAnsiTheme="minorHAnsi" w:cstheme="minorHAnsi"/>
          <w:sz w:val="20"/>
          <w:szCs w:val="20"/>
        </w:rPr>
        <w:t>,</w:t>
      </w:r>
      <w:r w:rsidR="0045579B" w:rsidRPr="00411435">
        <w:rPr>
          <w:rFonts w:asciiTheme="minorHAnsi" w:hAnsiTheme="minorHAnsi" w:cstheme="minorHAnsi"/>
          <w:sz w:val="20"/>
          <w:szCs w:val="20"/>
        </w:rPr>
        <w:t xml:space="preserve"> ki je</w:t>
      </w:r>
      <w:r w:rsidRPr="00411435">
        <w:rPr>
          <w:rFonts w:asciiTheme="minorHAnsi" w:hAnsiTheme="minorHAnsi" w:cstheme="minorHAnsi"/>
          <w:sz w:val="20"/>
          <w:szCs w:val="20"/>
        </w:rPr>
        <w:t xml:space="preserve"> </w:t>
      </w:r>
      <w:r w:rsidR="0045579B" w:rsidRPr="00411435">
        <w:rPr>
          <w:rFonts w:asciiTheme="minorHAnsi" w:hAnsiTheme="minorHAnsi" w:cstheme="minorHAnsi"/>
          <w:sz w:val="20"/>
          <w:szCs w:val="20"/>
        </w:rPr>
        <w:t>predmet</w:t>
      </w:r>
      <w:r w:rsidRPr="00411435">
        <w:rPr>
          <w:rFonts w:asciiTheme="minorHAnsi" w:hAnsiTheme="minorHAnsi" w:cstheme="minorHAnsi"/>
          <w:sz w:val="20"/>
          <w:szCs w:val="20"/>
        </w:rPr>
        <w:t xml:space="preserve"> tega naročila, je podrobneje naveden v dokumentu »Tehnične specifikacije«, ki je sestavni del dokumentacije v zvezi z oddajo javnega naročila.</w:t>
      </w:r>
    </w:p>
    <w:p w14:paraId="0B870C36" w14:textId="77777777" w:rsidR="00B54A85" w:rsidRPr="00411435" w:rsidRDefault="00B54A85" w:rsidP="007D51F3">
      <w:pPr>
        <w:contextualSpacing/>
        <w:rPr>
          <w:rFonts w:asciiTheme="minorHAnsi" w:hAnsiTheme="minorHAnsi" w:cstheme="minorHAnsi"/>
          <w:sz w:val="20"/>
          <w:szCs w:val="20"/>
        </w:rPr>
      </w:pPr>
    </w:p>
    <w:p w14:paraId="67CCAF9C" w14:textId="5A213021" w:rsidR="007D51F3" w:rsidRPr="0045579B" w:rsidRDefault="007D51F3" w:rsidP="007D51F3">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7E226F" w:rsidRPr="00411435">
        <w:rPr>
          <w:rFonts w:asciiTheme="minorHAnsi" w:hAnsiTheme="minorHAnsi" w:cstheme="minorHAnsi"/>
          <w:b/>
          <w:sz w:val="20"/>
          <w:szCs w:val="20"/>
        </w:rPr>
        <w:t>5</w:t>
      </w:r>
      <w:r w:rsidR="009E5B41" w:rsidRPr="00411435">
        <w:rPr>
          <w:rFonts w:asciiTheme="minorHAnsi" w:hAnsiTheme="minorHAnsi" w:cstheme="minorHAnsi"/>
          <w:b/>
          <w:sz w:val="20"/>
          <w:szCs w:val="20"/>
        </w:rPr>
        <w:t>00.000,00</w:t>
      </w:r>
      <w:r w:rsidRPr="00411435">
        <w:rPr>
          <w:rFonts w:asciiTheme="minorHAnsi" w:hAnsiTheme="minorHAnsi" w:cstheme="minorHAnsi"/>
          <w:b/>
          <w:sz w:val="20"/>
          <w:szCs w:val="20"/>
        </w:rPr>
        <w:t xml:space="preserve"> EUR z DDV. Ponudbe, ki bodo presegale višino zagotovljenih sredstev pri naročniku, bodo</w:t>
      </w:r>
      <w:r w:rsidR="00A64F8A" w:rsidRPr="00411435">
        <w:rPr>
          <w:rFonts w:asciiTheme="minorHAnsi" w:hAnsiTheme="minorHAnsi" w:cstheme="minorHAnsi"/>
          <w:b/>
          <w:sz w:val="20"/>
          <w:szCs w:val="20"/>
        </w:rPr>
        <w:t xml:space="preserve"> izločene kot nedopustne.</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088469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sidR="00411435">
        <w:rPr>
          <w:rFonts w:asciiTheme="minorHAnsi" w:hAnsiTheme="minorHAnsi" w:cstheme="minorHAnsi"/>
          <w:sz w:val="20"/>
          <w:szCs w:val="20"/>
        </w:rPr>
        <w:t xml:space="preserve"> sedežem v Republiki Sloveniji.</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A3D6F7E"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sidR="00411435">
        <w:rPr>
          <w:rFonts w:asciiTheme="minorHAnsi" w:hAnsiTheme="minorHAnsi" w:cstheme="minorHAnsi"/>
          <w:sz w:val="20"/>
          <w:szCs w:val="20"/>
        </w:rPr>
        <w:t>i, v kateri ima ponudnik sedež.</w:t>
      </w:r>
    </w:p>
    <w:p w14:paraId="21EB3FB1" w14:textId="77777777" w:rsidR="00411435" w:rsidRPr="00424614" w:rsidRDefault="00411435" w:rsidP="007D51F3">
      <w:pPr>
        <w:contextualSpacing/>
        <w:rPr>
          <w:rFonts w:asciiTheme="minorHAnsi" w:hAnsiTheme="minorHAnsi" w:cstheme="minorHAnsi"/>
          <w:sz w:val="20"/>
          <w:szCs w:val="20"/>
        </w:rPr>
      </w:pP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46564A4F" w:rsidR="007D51F3"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sidR="00411435">
        <w:rPr>
          <w:rFonts w:asciiTheme="minorHAnsi" w:hAnsiTheme="minorHAnsi" w:cstheme="minorHAnsi"/>
          <w:b/>
          <w:sz w:val="20"/>
          <w:szCs w:val="20"/>
        </w:rPr>
        <w:t>, kraj in rok izvedbe teh del).</w:t>
      </w:r>
    </w:p>
    <w:p w14:paraId="776D9741" w14:textId="77777777" w:rsidR="00411435" w:rsidRPr="00424614" w:rsidRDefault="00411435" w:rsidP="007D51F3">
      <w:pPr>
        <w:contextualSpacing/>
        <w:rPr>
          <w:rFonts w:asciiTheme="minorHAnsi" w:hAnsiTheme="minorHAnsi" w:cstheme="minorHAnsi"/>
          <w:b/>
          <w:sz w:val="20"/>
          <w:szCs w:val="20"/>
        </w:rPr>
      </w:pPr>
    </w:p>
    <w:p w14:paraId="67F4C2A9" w14:textId="022740C1"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B8A78AB" w14:textId="77777777"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14:paraId="0A442824" w14:textId="0630ECCA"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priložiti zahtevo podizvajalca za neposredno plačil</w:t>
      </w:r>
      <w:r w:rsidR="00411435" w:rsidRPr="00411435">
        <w:rPr>
          <w:rFonts w:asciiTheme="minorHAnsi" w:hAnsiTheme="minorHAnsi" w:cstheme="minorHAnsi"/>
          <w:sz w:val="20"/>
          <w:szCs w:val="20"/>
        </w:rPr>
        <w:t>o, če podizvajalec to zahteva.</w:t>
      </w:r>
    </w:p>
    <w:p w14:paraId="4BCEEB77" w14:textId="127E40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C2C07B3"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52BC78E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sidR="00411435">
        <w:rPr>
          <w:rFonts w:asciiTheme="minorHAnsi" w:hAnsiTheme="minorHAnsi" w:cstheme="minorHAnsi"/>
          <w:sz w:val="20"/>
          <w:szCs w:val="20"/>
        </w:rPr>
        <w:t>setih dneh od prejema predloga.</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7CB84B7F" w14:textId="312BBF68" w:rsidR="00411435" w:rsidRPr="00424614" w:rsidRDefault="00411435"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7D85E6E4" w14:textId="029130ED"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rok veljavnosti pravnega akta.</w:t>
      </w:r>
    </w:p>
    <w:p w14:paraId="117B0DD3" w14:textId="06F7003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02814F5F" w14:textId="1848AE8A" w:rsidR="00C57EFC"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Pojasnila o vsebini dokumentacije v zvezi z oddajo javnega naročila </w:t>
      </w:r>
      <w:r w:rsidR="00C57EFC">
        <w:rPr>
          <w:rFonts w:asciiTheme="minorHAnsi" w:hAnsiTheme="minorHAnsi" w:cstheme="minorHAnsi"/>
          <w:sz w:val="20"/>
          <w:szCs w:val="20"/>
        </w:rPr>
        <w:t xml:space="preserve">so ponudniki lahko zahtevali preko Portala javnih naročil do </w:t>
      </w:r>
      <w:r w:rsidR="00C57EFC" w:rsidRPr="00C57EFC">
        <w:rPr>
          <w:rFonts w:asciiTheme="minorHAnsi" w:hAnsiTheme="minorHAnsi" w:cstheme="minorHAnsi"/>
          <w:b/>
          <w:sz w:val="20"/>
          <w:szCs w:val="20"/>
        </w:rPr>
        <w:t>31. 12. 2020</w:t>
      </w:r>
      <w:r w:rsidR="00C57EFC">
        <w:rPr>
          <w:rFonts w:asciiTheme="minorHAnsi" w:hAnsiTheme="minorHAnsi" w:cstheme="minorHAnsi"/>
          <w:sz w:val="20"/>
          <w:szCs w:val="20"/>
        </w:rPr>
        <w:t>. Naročnik je odgovore na prejeta vprašanja objavil na Portalu javnih naročil.</w:t>
      </w:r>
    </w:p>
    <w:p w14:paraId="62EC4CF8" w14:textId="77777777" w:rsidR="007D51F3" w:rsidRPr="00424614" w:rsidRDefault="007D51F3" w:rsidP="007D51F3">
      <w:pPr>
        <w:contextualSpacing/>
        <w:rPr>
          <w:rFonts w:asciiTheme="minorHAnsi" w:hAnsiTheme="minorHAnsi" w:cstheme="minorHAnsi"/>
          <w:sz w:val="20"/>
          <w:szCs w:val="20"/>
        </w:rPr>
      </w:pPr>
    </w:p>
    <w:p w14:paraId="1E51C3FA" w14:textId="3F9E155C"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Naročnik bo </w:t>
      </w:r>
      <w:r w:rsidR="00C57EFC">
        <w:rPr>
          <w:rFonts w:asciiTheme="minorHAnsi" w:hAnsiTheme="minorHAnsi" w:cstheme="minorHAnsi"/>
          <w:sz w:val="20"/>
          <w:szCs w:val="20"/>
        </w:rPr>
        <w:t xml:space="preserve">morebitna </w:t>
      </w:r>
      <w:r w:rsidRPr="00424614">
        <w:rPr>
          <w:rFonts w:asciiTheme="minorHAnsi" w:hAnsiTheme="minorHAnsi" w:cstheme="minorHAnsi"/>
          <w:sz w:val="20"/>
          <w:szCs w:val="20"/>
        </w:rPr>
        <w:t>dodatna pojasnila v zvezi z dokumentacijo</w:t>
      </w:r>
      <w:r w:rsidR="00C57EFC">
        <w:rPr>
          <w:rFonts w:asciiTheme="minorHAnsi" w:hAnsiTheme="minorHAnsi" w:cstheme="minorHAnsi"/>
          <w:sz w:val="20"/>
          <w:szCs w:val="20"/>
        </w:rPr>
        <w:t xml:space="preserve"> </w:t>
      </w:r>
      <w:r w:rsidRPr="00424614">
        <w:rPr>
          <w:rFonts w:asciiTheme="minorHAnsi" w:hAnsiTheme="minorHAnsi" w:cstheme="minorHAnsi"/>
          <w:sz w:val="20"/>
          <w:szCs w:val="20"/>
        </w:rPr>
        <w:t>objavil na Portalu javnih naročil najpozneje šest dni pred iztekom roka za oddajo ponudb</w:t>
      </w:r>
      <w:r w:rsidR="00C57EFC">
        <w:rPr>
          <w:rFonts w:asciiTheme="minorHAnsi" w:hAnsiTheme="minorHAnsi" w:cstheme="minorHAnsi"/>
          <w:sz w:val="20"/>
          <w:szCs w:val="20"/>
        </w:rPr>
        <w:t>.</w:t>
      </w:r>
    </w:p>
    <w:p w14:paraId="6F17C2E0" w14:textId="4972B6EA" w:rsidR="00411435" w:rsidRDefault="00411435" w:rsidP="007D51F3">
      <w:pPr>
        <w:contextualSpacing/>
        <w:rPr>
          <w:rFonts w:asciiTheme="minorHAnsi" w:hAnsiTheme="minorHAnsi" w:cstheme="minorHAnsi"/>
          <w:sz w:val="20"/>
          <w:szCs w:val="20"/>
        </w:rPr>
      </w:pPr>
    </w:p>
    <w:p w14:paraId="50E00F97" w14:textId="77777777" w:rsidR="00411435" w:rsidRPr="00424614" w:rsidRDefault="00411435"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2E9649E7" w14:textId="5D035A71" w:rsidR="00B8547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Rok za predložitev ponudb bo naročnik podaljšal tudi v primeru:</w:t>
      </w:r>
    </w:p>
    <w:p w14:paraId="1C4166CE"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2A042D2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sidR="00411435">
        <w:rPr>
          <w:rFonts w:asciiTheme="minorHAnsi" w:eastAsiaTheme="majorEastAsia" w:hAnsiTheme="minorHAnsi" w:cstheme="minorHAnsi"/>
          <w:iCs/>
          <w:color w:val="272727" w:themeColor="text1" w:themeTint="D8"/>
          <w:sz w:val="20"/>
          <w:szCs w:val="20"/>
        </w:rPr>
        <w:t>st navedbe v tej dokumentaciji.</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3257B90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sidR="00411435">
        <w:rPr>
          <w:rFonts w:asciiTheme="minorHAnsi" w:eastAsiaTheme="majorEastAsia" w:hAnsiTheme="minorHAnsi" w:cstheme="minorHAnsi"/>
          <w:iCs/>
          <w:color w:val="272727" w:themeColor="text1" w:themeTint="D8"/>
          <w:sz w:val="20"/>
          <w:szCs w:val="20"/>
        </w:rPr>
        <w:t>, podaljšanje roka ni potrebno.</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0C51CAE0"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8E0ABCC" w14:textId="77777777" w:rsidR="00411435" w:rsidRPr="00424614" w:rsidRDefault="00411435" w:rsidP="007D51F3">
      <w:pPr>
        <w:contextualSpacing/>
        <w:rPr>
          <w:rFonts w:asciiTheme="minorHAnsi" w:eastAsiaTheme="majorEastAsia" w:hAnsiTheme="minorHAnsi" w:cstheme="minorHAnsi"/>
          <w:iCs/>
          <w:color w:val="272727" w:themeColor="text1" w:themeTint="D8"/>
          <w:sz w:val="20"/>
          <w:szCs w:val="20"/>
        </w:rPr>
      </w:pP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1153000" w14:textId="392A822A"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54DF6FC0"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14:paraId="1ACF0D6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14:paraId="14426E3B"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Pr="00814EC2" w:rsidRDefault="006867B9"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w:t>
      </w:r>
      <w:r w:rsidR="00B85473" w:rsidRPr="00814EC2">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w:t>
      </w:r>
      <w:r w:rsidR="00B85473" w:rsidRPr="00814EC2">
        <w:rPr>
          <w:rFonts w:asciiTheme="minorHAnsi" w:eastAsiaTheme="majorEastAsia" w:hAnsiTheme="minorHAnsi" w:cstheme="minorHAnsi"/>
          <w:iCs/>
          <w:color w:val="272727" w:themeColor="text1" w:themeTint="D8"/>
          <w:sz w:val="20"/>
          <w:szCs w:val="20"/>
        </w:rPr>
        <w:t xml:space="preserve"> (OBR-9</w:t>
      </w:r>
      <w:r w:rsidRPr="00814EC2">
        <w:rPr>
          <w:rFonts w:asciiTheme="minorHAnsi" w:eastAsiaTheme="majorEastAsia" w:hAnsiTheme="minorHAnsi" w:cstheme="minorHAnsi"/>
          <w:iCs/>
          <w:color w:val="272727" w:themeColor="text1" w:themeTint="D8"/>
          <w:sz w:val="20"/>
          <w:szCs w:val="20"/>
        </w:rPr>
        <w:t>A in/ali OBR-9B</w:t>
      </w:r>
      <w:r w:rsidR="00B85473" w:rsidRPr="00814EC2">
        <w:rPr>
          <w:rFonts w:asciiTheme="minorHAnsi" w:eastAsiaTheme="majorEastAsia" w:hAnsiTheme="minorHAnsi" w:cstheme="minorHAnsi"/>
          <w:iCs/>
          <w:color w:val="272727" w:themeColor="text1" w:themeTint="D8"/>
          <w:sz w:val="20"/>
          <w:szCs w:val="20"/>
        </w:rPr>
        <w:t>)</w:t>
      </w:r>
    </w:p>
    <w:p w14:paraId="01E108B2" w14:textId="17629D3A" w:rsidR="002C528B" w:rsidRPr="00814EC2" w:rsidRDefault="002C528B"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Izpolnjevanje tehničnih zahtev (OBR-10),</w:t>
      </w:r>
    </w:p>
    <w:p w14:paraId="52304B13" w14:textId="0FB5B484"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Podpisane Tehnične specifikacije te dokumentacije.</w:t>
      </w:r>
    </w:p>
    <w:p w14:paraId="7ED0D453" w14:textId="77777777" w:rsidR="00D72437" w:rsidRDefault="00D72437" w:rsidP="007D51F3">
      <w:pPr>
        <w:contextualSpacing/>
        <w:rPr>
          <w:rFonts w:asciiTheme="minorHAnsi" w:eastAsiaTheme="majorEastAsia" w:hAnsiTheme="minorHAnsi" w:cstheme="minorHAnsi"/>
          <w:iCs/>
          <w:color w:val="272727" w:themeColor="text1" w:themeTint="D8"/>
          <w:sz w:val="20"/>
          <w:szCs w:val="20"/>
        </w:rPr>
      </w:pPr>
    </w:p>
    <w:p w14:paraId="00CF1FCB" w14:textId="42562B88" w:rsidR="006867B9"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kolikor bo ponudnik pri izvedbi naročila sodeloval s podizvajalci, mora za vsakega podizvajalca predložiti še naslednje dokumente:</w:t>
      </w:r>
    </w:p>
    <w:p w14:paraId="18491904"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14:paraId="261ED01F" w14:textId="5DA7F7B3" w:rsidR="00C161B6"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0FACBF7" w14:textId="6640462F"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206F8618"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814EC2" w:rsidRDefault="00C161B6"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9D5E914" w14:textId="7BC15124"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 xml:space="preserve">Ponudba se šteje za pravočasno oddano, če jo naročnik prejme preko sistema e-JN </w:t>
      </w:r>
      <w:hyperlink r:id="rId11"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najkasneje do </w:t>
      </w:r>
      <w:r w:rsidR="00C103E7" w:rsidRPr="00D72437">
        <w:rPr>
          <w:rFonts w:asciiTheme="minorHAnsi" w:hAnsiTheme="minorHAnsi" w:cstheme="minorHAnsi"/>
          <w:b/>
          <w:sz w:val="20"/>
          <w:szCs w:val="20"/>
        </w:rPr>
        <w:t>15. 1</w:t>
      </w:r>
      <w:r w:rsidR="00482FDA" w:rsidRPr="00D72437">
        <w:rPr>
          <w:rFonts w:asciiTheme="minorHAnsi" w:hAnsiTheme="minorHAnsi" w:cstheme="minorHAnsi"/>
          <w:b/>
          <w:sz w:val="20"/>
          <w:szCs w:val="20"/>
        </w:rPr>
        <w:t>.</w:t>
      </w:r>
      <w:r w:rsidR="0045579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b/>
          <w:sz w:val="20"/>
          <w:szCs w:val="20"/>
        </w:rPr>
        <w:t xml:space="preserve"> do 9. ure</w:t>
      </w:r>
      <w:r w:rsidRPr="00D72437">
        <w:rPr>
          <w:rFonts w:asciiTheme="minorHAnsi" w:hAnsiTheme="minorHAnsi" w:cstheme="minorHAnsi"/>
          <w:sz w:val="20"/>
          <w:szCs w:val="20"/>
        </w:rPr>
        <w:t>. Za oddano ponudbo se šteje ponudba, ki je v informacijskem sistemu e-JN označena s statusom »ODDANO«.</w:t>
      </w:r>
    </w:p>
    <w:p w14:paraId="0E5B7F4F" w14:textId="77777777" w:rsidR="007D51F3" w:rsidRPr="00D72437" w:rsidRDefault="007D51F3" w:rsidP="007D51F3">
      <w:pPr>
        <w:contextualSpacing/>
        <w:rPr>
          <w:rFonts w:asciiTheme="minorHAnsi" w:hAnsiTheme="minorHAnsi" w:cstheme="minorHAnsi"/>
          <w:sz w:val="20"/>
          <w:szCs w:val="20"/>
        </w:rPr>
      </w:pPr>
    </w:p>
    <w:p w14:paraId="59AB4EA1" w14:textId="77777777" w:rsidR="00A04FB0"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D72437" w:rsidRDefault="00A04FB0" w:rsidP="00A04FB0">
      <w:pPr>
        <w:contextualSpacing/>
        <w:rPr>
          <w:rFonts w:asciiTheme="minorHAnsi" w:hAnsiTheme="minorHAnsi" w:cstheme="minorHAnsi"/>
          <w:sz w:val="20"/>
          <w:szCs w:val="20"/>
        </w:rPr>
      </w:pPr>
    </w:p>
    <w:p w14:paraId="0181CD60" w14:textId="5164EE60" w:rsidR="007D51F3"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14:paraId="2819BE41" w14:textId="77777777" w:rsidR="008C2D71" w:rsidRPr="00D72437" w:rsidRDefault="008C2D71" w:rsidP="00A04FB0">
      <w:pPr>
        <w:contextualSpacing/>
        <w:rPr>
          <w:rFonts w:asciiTheme="minorHAnsi" w:hAnsiTheme="minorHAnsi" w:cstheme="minorHAnsi"/>
          <w:sz w:val="20"/>
          <w:szCs w:val="20"/>
        </w:rPr>
      </w:pPr>
    </w:p>
    <w:p w14:paraId="7069B681" w14:textId="4AF50794"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Dostop do povezave za oddajo elektronske ponudbe v tem postopku javnega na</w:t>
      </w:r>
      <w:r w:rsidR="00201997" w:rsidRPr="00D72437">
        <w:rPr>
          <w:rFonts w:asciiTheme="minorHAnsi" w:hAnsiTheme="minorHAnsi" w:cstheme="minorHAnsi"/>
          <w:sz w:val="20"/>
          <w:szCs w:val="20"/>
        </w:rPr>
        <w:t>ročila je na naslednji povezavi:</w:t>
      </w:r>
      <w:r w:rsidR="008C2D71" w:rsidRPr="00D72437">
        <w:rPr>
          <w:rFonts w:asciiTheme="minorHAnsi" w:hAnsiTheme="minorHAnsi" w:cstheme="minorHAnsi"/>
          <w:sz w:val="20"/>
          <w:szCs w:val="20"/>
        </w:rPr>
        <w:t xml:space="preserve"> </w:t>
      </w:r>
      <w:hyperlink r:id="rId12" w:history="1">
        <w:r w:rsidR="00C103E7" w:rsidRPr="007B1B37">
          <w:rPr>
            <w:rStyle w:val="Hiperpovezava"/>
            <w:rFonts w:asciiTheme="minorHAnsi" w:hAnsiTheme="minorHAnsi" w:cstheme="minorHAnsi"/>
            <w:sz w:val="20"/>
            <w:szCs w:val="20"/>
          </w:rPr>
          <w:t>https://ejn.gov.si/ponudba/pages/aktualno/aktualno_javno_narocilo_podrobno.xhtml?zadevaId=22962</w:t>
        </w:r>
      </w:hyperlink>
      <w:r w:rsidR="00425053" w:rsidRPr="00D72437">
        <w:rPr>
          <w:rFonts w:asciiTheme="minorHAnsi" w:hAnsiTheme="minorHAnsi" w:cstheme="minorHAnsi"/>
          <w:sz w:val="20"/>
          <w:szCs w:val="20"/>
        </w:rPr>
        <w:t>.</w:t>
      </w:r>
    </w:p>
    <w:p w14:paraId="7FD12AA1" w14:textId="1E375939" w:rsidR="00A04FB0" w:rsidRPr="00D72437" w:rsidRDefault="00A04FB0" w:rsidP="007D51F3">
      <w:pPr>
        <w:contextualSpacing/>
        <w:rPr>
          <w:rFonts w:asciiTheme="minorHAnsi" w:hAnsiTheme="minorHAnsi" w:cstheme="minorHAnsi"/>
          <w:sz w:val="20"/>
          <w:szCs w:val="20"/>
        </w:rPr>
      </w:pPr>
    </w:p>
    <w:p w14:paraId="4C66B25A" w14:textId="77777777" w:rsidR="00A04FB0" w:rsidRPr="00D72437" w:rsidRDefault="00A04FB0" w:rsidP="007D51F3">
      <w:pPr>
        <w:contextualSpacing/>
        <w:rPr>
          <w:rFonts w:asciiTheme="minorHAnsi" w:hAnsiTheme="minorHAnsi" w:cstheme="minorHAnsi"/>
          <w:sz w:val="20"/>
          <w:szCs w:val="20"/>
        </w:rPr>
      </w:pPr>
    </w:p>
    <w:p w14:paraId="228B56E5" w14:textId="77777777" w:rsidR="007D51F3" w:rsidRPr="00D72437" w:rsidRDefault="007D51F3" w:rsidP="007D51F3">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14:paraId="5691558C" w14:textId="77777777" w:rsidR="007D51F3" w:rsidRPr="00D72437"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76305261" w14:textId="27453A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36D54043"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814EC2" w:rsidRDefault="007D51F3" w:rsidP="00814EC2">
      <w:pPr>
        <w:pStyle w:val="Odstavekseznama"/>
        <w:numPr>
          <w:ilvl w:val="0"/>
          <w:numId w:val="32"/>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24614">
        <w:rPr>
          <w:rFonts w:asciiTheme="minorHAnsi" w:hAnsiTheme="minorHAnsi" w:cstheme="minorHAnsi"/>
          <w:sz w:val="20"/>
          <w:szCs w:val="20"/>
        </w:rPr>
        <w:lastRenderedPageBreak/>
        <w:t>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6A2E26CE" w14:textId="1329535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4517B517" w14:textId="5F3FCA7A" w:rsidR="00814EC2" w:rsidRPr="00424614" w:rsidRDefault="007D51F3" w:rsidP="00C66337">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sidR="00814EC2">
        <w:rPr>
          <w:rFonts w:asciiTheme="minorHAnsi" w:hAnsiTheme="minorHAnsi" w:cs="Arial"/>
          <w:sz w:val="20"/>
          <w:szCs w:val="20"/>
        </w:rPr>
        <w:t>; v nadaljnjem besedilu: KZ-1):</w:t>
      </w:r>
    </w:p>
    <w:p w14:paraId="5550768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14:paraId="0AE093E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14:paraId="5593A9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14:paraId="1CCE0E3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14:paraId="4DFDC50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14:paraId="12EB9E3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 xml:space="preserve">pranje denarja (245. člen KZ-1), </w:t>
      </w:r>
    </w:p>
    <w:p w14:paraId="3DF9D71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14:paraId="072085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14:paraId="4C8D1EF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14:paraId="2137036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DA22F2">
      <w:pPr>
        <w:ind w:left="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814EC2" w:rsidRDefault="007D51F3" w:rsidP="007D51F3">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14:paraId="3219D470" w14:textId="77777777" w:rsidR="007D51F3" w:rsidRPr="00814EC2" w:rsidRDefault="007D51F3" w:rsidP="007D51F3">
      <w:pPr>
        <w:jc w:val="left"/>
        <w:rPr>
          <w:rFonts w:asciiTheme="minorHAnsi" w:hAnsiTheme="minorHAnsi" w:cstheme="minorHAnsi"/>
          <w:sz w:val="20"/>
          <w:szCs w:val="20"/>
        </w:rPr>
      </w:pPr>
    </w:p>
    <w:p w14:paraId="350EEE12" w14:textId="2C664357" w:rsidR="00F87BA9" w:rsidRPr="00866957" w:rsidRDefault="007D51F3" w:rsidP="00F87BA9">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00F87BA9" w:rsidRPr="00866957">
        <w:rPr>
          <w:rFonts w:asciiTheme="minorHAnsi" w:eastAsiaTheme="majorEastAsia" w:hAnsiTheme="minorHAnsi" w:cstheme="minorHAnsi"/>
          <w:iCs/>
          <w:color w:val="272727" w:themeColor="text1" w:themeTint="D8"/>
          <w:sz w:val="20"/>
          <w:szCs w:val="20"/>
        </w:rPr>
        <w:t xml:space="preserve">Ponudnik mora navesti vsaj eno (1) referenco, s katero dokazuje, da je v zadnjih </w:t>
      </w:r>
      <w:r w:rsidR="00C57EFC">
        <w:rPr>
          <w:rFonts w:asciiTheme="minorHAnsi" w:eastAsiaTheme="majorEastAsia" w:hAnsiTheme="minorHAnsi" w:cstheme="minorHAnsi"/>
          <w:iCs/>
          <w:color w:val="272727" w:themeColor="text1" w:themeTint="D8"/>
          <w:sz w:val="20"/>
          <w:szCs w:val="20"/>
        </w:rPr>
        <w:t>štirih (4</w:t>
      </w:r>
      <w:r w:rsidR="00F87BA9" w:rsidRPr="00866957">
        <w:rPr>
          <w:rFonts w:asciiTheme="minorHAnsi" w:eastAsiaTheme="majorEastAsia" w:hAnsiTheme="minorHAnsi" w:cstheme="minorHAnsi"/>
          <w:iCs/>
          <w:color w:val="272727" w:themeColor="text1" w:themeTint="D8"/>
          <w:sz w:val="20"/>
          <w:szCs w:val="20"/>
        </w:rPr>
        <w:t xml:space="preserve">) letih pred rokom za izdelavo ponudbe </w:t>
      </w:r>
      <w:r w:rsidR="00E97E9B" w:rsidRPr="00866957">
        <w:rPr>
          <w:rFonts w:asciiTheme="minorHAnsi" w:eastAsiaTheme="majorEastAsia" w:hAnsiTheme="minorHAnsi" w:cstheme="minorHAnsi"/>
          <w:iCs/>
          <w:color w:val="272727" w:themeColor="text1" w:themeTint="D8"/>
          <w:sz w:val="20"/>
          <w:szCs w:val="20"/>
        </w:rPr>
        <w:t xml:space="preserve">implementiral </w:t>
      </w:r>
      <w:r w:rsidR="00C57EFC">
        <w:rPr>
          <w:rFonts w:asciiTheme="minorHAnsi" w:eastAsiaTheme="majorEastAsia" w:hAnsiTheme="minorHAnsi" w:cstheme="minorHAnsi"/>
          <w:iCs/>
          <w:color w:val="272727" w:themeColor="text1" w:themeTint="D8"/>
          <w:sz w:val="20"/>
          <w:szCs w:val="20"/>
        </w:rPr>
        <w:t xml:space="preserve">(tj. zagon produkcijskega okolja pri naročniku) </w:t>
      </w:r>
      <w:r w:rsidR="00E97E9B" w:rsidRPr="00866957">
        <w:rPr>
          <w:rFonts w:asciiTheme="minorHAnsi" w:eastAsiaTheme="majorEastAsia" w:hAnsiTheme="minorHAnsi" w:cstheme="minorHAnsi"/>
          <w:iCs/>
          <w:color w:val="272727" w:themeColor="text1" w:themeTint="D8"/>
          <w:sz w:val="20"/>
          <w:szCs w:val="20"/>
        </w:rPr>
        <w:t>sistem</w:t>
      </w:r>
      <w:r w:rsidR="00C103E7">
        <w:rPr>
          <w:rFonts w:asciiTheme="minorHAnsi" w:eastAsiaTheme="majorEastAsia" w:hAnsiTheme="minorHAnsi" w:cstheme="minorHAnsi"/>
          <w:iCs/>
          <w:color w:val="272727" w:themeColor="text1" w:themeTint="D8"/>
          <w:sz w:val="20"/>
          <w:szCs w:val="20"/>
        </w:rPr>
        <w:t>,</w:t>
      </w:r>
      <w:r w:rsidR="005F3577" w:rsidRPr="00866957">
        <w:rPr>
          <w:rFonts w:asciiTheme="minorHAnsi" w:eastAsiaTheme="majorEastAsia" w:hAnsiTheme="minorHAnsi" w:cstheme="minorHAnsi"/>
          <w:iCs/>
          <w:color w:val="272727" w:themeColor="text1" w:themeTint="D8"/>
          <w:sz w:val="20"/>
          <w:szCs w:val="20"/>
        </w:rPr>
        <w:t xml:space="preserve"> primerljiv sistemu, ki je predmet tega javnega naročila</w:t>
      </w:r>
      <w:r w:rsidR="00E97E9B" w:rsidRPr="00866957">
        <w:rPr>
          <w:rFonts w:asciiTheme="minorHAnsi" w:eastAsiaTheme="majorEastAsia" w:hAnsiTheme="minorHAnsi" w:cstheme="minorHAnsi"/>
          <w:iCs/>
          <w:color w:val="272727" w:themeColor="text1" w:themeTint="D8"/>
          <w:sz w:val="20"/>
          <w:szCs w:val="20"/>
        </w:rPr>
        <w:t xml:space="preserve">. </w:t>
      </w:r>
      <w:r w:rsidR="00F87BA9" w:rsidRPr="00866957">
        <w:rPr>
          <w:rFonts w:asciiTheme="minorHAnsi" w:eastAsiaTheme="majorEastAsia" w:hAnsiTheme="minorHAnsi" w:cstheme="minorHAnsi"/>
          <w:iCs/>
          <w:color w:val="272727" w:themeColor="text1" w:themeTint="D8"/>
          <w:sz w:val="20"/>
          <w:szCs w:val="20"/>
        </w:rPr>
        <w:t>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sidR="00C103E7">
        <w:rPr>
          <w:rFonts w:asciiTheme="minorHAnsi" w:eastAsiaTheme="majorEastAsia" w:hAnsiTheme="minorHAnsi" w:cstheme="minorHAnsi"/>
          <w:iCs/>
          <w:color w:val="272727" w:themeColor="text1" w:themeTint="D8"/>
          <w:sz w:val="20"/>
          <w:szCs w:val="20"/>
        </w:rPr>
        <w:t>,</w:t>
      </w:r>
      <w:r w:rsidR="00F87BA9"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14:paraId="6E7D1D8F" w14:textId="77777777" w:rsidR="00343337" w:rsidRPr="00814EC2" w:rsidRDefault="00343337" w:rsidP="00DA22F2">
      <w:pPr>
        <w:ind w:left="709"/>
        <w:contextualSpacing/>
        <w:rPr>
          <w:rFonts w:asciiTheme="minorHAnsi" w:hAnsiTheme="minorHAnsi"/>
          <w:sz w:val="20"/>
          <w:szCs w:val="20"/>
        </w:rPr>
      </w:pPr>
    </w:p>
    <w:p w14:paraId="50E3DE46" w14:textId="3574BCE8" w:rsidR="00343337" w:rsidRPr="00814EC2" w:rsidRDefault="00343337" w:rsidP="00343337">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0161E" w:rsidRPr="00814EC2">
        <w:rPr>
          <w:rFonts w:asciiTheme="minorHAnsi" w:hAnsiTheme="minorHAnsi" w:cstheme="minorHAnsi"/>
          <w:sz w:val="20"/>
          <w:szCs w:val="20"/>
        </w:rPr>
        <w:t>Reference (OBR-5)</w:t>
      </w:r>
      <w:r w:rsidR="009F25D8" w:rsidRPr="00814EC2">
        <w:rPr>
          <w:rFonts w:asciiTheme="minorHAnsi" w:hAnsiTheme="minorHAnsi" w:cstheme="minorHAnsi"/>
          <w:sz w:val="20"/>
          <w:szCs w:val="20"/>
        </w:rPr>
        <w:t>.</w:t>
      </w:r>
    </w:p>
    <w:p w14:paraId="5A25B4BF" w14:textId="437DD8D2" w:rsidR="0073378B" w:rsidRPr="00C66337" w:rsidRDefault="0073378B" w:rsidP="00343337">
      <w:pPr>
        <w:pStyle w:val="MediumList2-Accent41"/>
        <w:numPr>
          <w:ilvl w:val="0"/>
          <w:numId w:val="0"/>
        </w:numPr>
        <w:ind w:left="709"/>
        <w:rPr>
          <w:rFonts w:asciiTheme="minorHAnsi" w:hAnsiTheme="minorHAnsi" w:cstheme="minorHAnsi"/>
          <w:sz w:val="20"/>
          <w:szCs w:val="20"/>
        </w:rPr>
      </w:pPr>
    </w:p>
    <w:p w14:paraId="740CF644" w14:textId="31492E0D" w:rsidR="00B7727E" w:rsidRPr="00C66337" w:rsidRDefault="0073378B"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006E48F9" w:rsidRPr="00C66337">
        <w:rPr>
          <w:rFonts w:asciiTheme="minorHAnsi" w:hAnsiTheme="minorHAnsi" w:cstheme="minorHAnsi"/>
          <w:sz w:val="20"/>
          <w:szCs w:val="20"/>
        </w:rPr>
        <w:t xml:space="preserve">Ponudnik mora navesti </w:t>
      </w:r>
      <w:r w:rsidR="00B7727E" w:rsidRPr="00C66337">
        <w:rPr>
          <w:rFonts w:asciiTheme="minorHAnsi" w:hAnsiTheme="minorHAnsi" w:cstheme="minorHAnsi"/>
          <w:sz w:val="20"/>
          <w:szCs w:val="20"/>
        </w:rPr>
        <w:t>člane projektne skupine, ki skupaj pokrivajo devet (9</w:t>
      </w:r>
      <w:r w:rsidR="006E48F9" w:rsidRPr="00C66337">
        <w:rPr>
          <w:rFonts w:asciiTheme="minorHAnsi" w:hAnsiTheme="minorHAnsi" w:cstheme="minorHAnsi"/>
          <w:sz w:val="20"/>
          <w:szCs w:val="20"/>
        </w:rPr>
        <w:t xml:space="preserve">) </w:t>
      </w:r>
      <w:r w:rsidR="00C66337" w:rsidRPr="00C66337">
        <w:rPr>
          <w:rFonts w:asciiTheme="minorHAnsi" w:hAnsiTheme="minorHAnsi" w:cstheme="minorHAnsi"/>
          <w:sz w:val="20"/>
          <w:szCs w:val="20"/>
        </w:rPr>
        <w:t>funkcij, in sicer:</w:t>
      </w:r>
    </w:p>
    <w:p w14:paraId="33B7E947" w14:textId="77777777" w:rsidR="00814EC2" w:rsidRPr="00C66337"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14:paraId="317D292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14:paraId="29A08746"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14:paraId="0E72548F"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14:paraId="5322BA6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Pet (5) razvojnih inženirjev (vodilni inženir in štiri (4) razvojne inženirje)</w:t>
      </w:r>
      <w:r w:rsidRPr="00814EC2">
        <w:rPr>
          <w:rFonts w:ascii="Calibri" w:eastAsiaTheme="majorEastAsia" w:hAnsi="Calibri" w:cs="Calibri"/>
          <w:iCs/>
          <w:color w:val="272727" w:themeColor="text1" w:themeTint="D8"/>
          <w:sz w:val="20"/>
          <w:szCs w:val="20"/>
        </w:rPr>
        <w:t>, ki imajo vsak posebej vsaj štiri (4) leta delovnih izkušenj na področju razvoja programskih rešitev in so vsak posebej v zadnjih treh (3) letih pred rokom za oddajo ponudb razvijali vsaj en (1) informacijski sistem, ki je soroden sistemu, ki je predmet tega naročila.</w:t>
      </w:r>
    </w:p>
    <w:p w14:paraId="01A34955" w14:textId="72F7D7BB" w:rsidR="005734C2" w:rsidRPr="00C66337" w:rsidRDefault="005734C2" w:rsidP="005734C2">
      <w:pPr>
        <w:contextualSpacing/>
        <w:rPr>
          <w:rFonts w:asciiTheme="minorHAnsi" w:eastAsiaTheme="majorEastAsia" w:hAnsiTheme="minorHAnsi" w:cstheme="minorHAnsi"/>
          <w:iCs/>
          <w:color w:val="272727" w:themeColor="text1" w:themeTint="D8"/>
          <w:sz w:val="20"/>
          <w:szCs w:val="20"/>
        </w:rPr>
      </w:pPr>
    </w:p>
    <w:p w14:paraId="6D7FC921" w14:textId="298B55F5" w:rsidR="00F87BA9" w:rsidRPr="00C66337" w:rsidRDefault="009F25D8" w:rsidP="00E97E9B">
      <w:pPr>
        <w:ind w:left="709"/>
        <w:contextualSpacing/>
        <w:rPr>
          <w:rFonts w:asciiTheme="minorHAnsi" w:eastAsiaTheme="majorEastAsia" w:hAnsiTheme="minorHAnsi" w:cstheme="minorHAnsi"/>
          <w:iCs/>
          <w:color w:val="272727" w:themeColor="text1" w:themeTint="D8"/>
          <w:sz w:val="20"/>
          <w:szCs w:val="20"/>
        </w:rPr>
      </w:pPr>
      <w:r w:rsidRPr="00E97E9B">
        <w:rPr>
          <w:rFonts w:asciiTheme="minorHAnsi" w:eastAsiaTheme="majorEastAsia" w:hAnsiTheme="minorHAnsi" w:cstheme="minorHAnsi"/>
          <w:iCs/>
          <w:color w:val="272727" w:themeColor="text1" w:themeTint="D8"/>
          <w:sz w:val="20"/>
          <w:szCs w:val="20"/>
        </w:rPr>
        <w:t>Vsi referenčni informacijski sistemi članov</w:t>
      </w:r>
      <w:r w:rsidR="008E5EA1" w:rsidRPr="00E97E9B">
        <w:rPr>
          <w:rFonts w:asciiTheme="minorHAnsi" w:eastAsiaTheme="majorEastAsia" w:hAnsiTheme="minorHAnsi" w:cstheme="minorHAnsi"/>
          <w:iCs/>
          <w:color w:val="272727" w:themeColor="text1" w:themeTint="D8"/>
          <w:sz w:val="20"/>
          <w:szCs w:val="20"/>
        </w:rPr>
        <w:t xml:space="preserve"> projektne skupine so bili oziro</w:t>
      </w:r>
      <w:r w:rsidRPr="00E97E9B">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F87BA9" w:rsidRPr="00E97E9B">
        <w:rPr>
          <w:rFonts w:asciiTheme="minorHAnsi" w:eastAsiaTheme="majorEastAsia" w:hAnsiTheme="minorHAnsi" w:cstheme="minorHAnsi"/>
          <w:iCs/>
          <w:color w:val="272727" w:themeColor="text1" w:themeTint="D8"/>
          <w:sz w:val="20"/>
          <w:szCs w:val="20"/>
        </w:rPr>
        <w:t xml:space="preserve"> </w:t>
      </w:r>
      <w:r w:rsidR="00F87BA9" w:rsidRPr="00E97E9B">
        <w:rPr>
          <w:rFonts w:asciiTheme="minorHAnsi" w:eastAsiaTheme="minorHAnsi" w:hAnsiTheme="minorHAnsi" w:cstheme="minorHAnsi"/>
          <w:noProof w:val="0"/>
          <w:color w:val="000000"/>
          <w:sz w:val="20"/>
          <w:szCs w:val="20"/>
          <w:lang w:eastAsia="en-US"/>
        </w:rPr>
        <w:t xml:space="preserve">Posamezni član projektne skupine, ki ga navede ponudnik, lahko izmed navedenih funkcij opravlja </w:t>
      </w:r>
      <w:r w:rsidR="00E97E9B" w:rsidRPr="00E97E9B">
        <w:rPr>
          <w:rFonts w:asciiTheme="minorHAnsi" w:eastAsiaTheme="minorHAnsi" w:hAnsiTheme="minorHAnsi" w:cstheme="minorHAnsi"/>
          <w:noProof w:val="0"/>
          <w:color w:val="000000"/>
          <w:sz w:val="20"/>
          <w:szCs w:val="20"/>
          <w:lang w:eastAsia="en-US"/>
        </w:rPr>
        <w:t>naj</w:t>
      </w:r>
      <w:r w:rsidR="00F87BA9" w:rsidRPr="00E97E9B">
        <w:rPr>
          <w:rFonts w:asciiTheme="minorHAnsi" w:eastAsiaTheme="minorHAnsi" w:hAnsiTheme="minorHAnsi" w:cstheme="minorHAnsi"/>
          <w:noProof w:val="0"/>
          <w:color w:val="000000"/>
          <w:sz w:val="20"/>
          <w:szCs w:val="20"/>
          <w:lang w:eastAsia="en-US"/>
        </w:rPr>
        <w:t xml:space="preserve">več </w:t>
      </w:r>
      <w:r w:rsidR="00E97E9B" w:rsidRPr="00E97E9B">
        <w:rPr>
          <w:rFonts w:asciiTheme="minorHAnsi" w:eastAsiaTheme="minorHAnsi" w:hAnsiTheme="minorHAnsi" w:cstheme="minorHAnsi"/>
          <w:noProof w:val="0"/>
          <w:color w:val="000000"/>
          <w:sz w:val="20"/>
          <w:szCs w:val="20"/>
          <w:lang w:eastAsia="en-US"/>
        </w:rPr>
        <w:t xml:space="preserve">dve </w:t>
      </w:r>
      <w:r w:rsidR="00F87BA9" w:rsidRPr="00E97E9B">
        <w:rPr>
          <w:rFonts w:asciiTheme="minorHAnsi" w:eastAsiaTheme="minorHAnsi" w:hAnsiTheme="minorHAnsi" w:cstheme="minorHAnsi"/>
          <w:noProof w:val="0"/>
          <w:color w:val="000000"/>
          <w:sz w:val="20"/>
          <w:szCs w:val="20"/>
          <w:lang w:eastAsia="en-US"/>
        </w:rPr>
        <w:t xml:space="preserve">funkciji hkrati (na primer: ista oseba opravlja funkcijo vodje projekta in funkcijo vodilnega razvojnega inženirja), pri čemer pa </w:t>
      </w:r>
      <w:r w:rsidR="00F87BA9" w:rsidRPr="00E97E9B">
        <w:rPr>
          <w:rFonts w:asciiTheme="minorHAnsi" w:eastAsiaTheme="minorHAnsi" w:hAnsiTheme="minorHAnsi" w:cstheme="minorHAnsi"/>
          <w:noProof w:val="0"/>
          <w:color w:val="000000"/>
          <w:sz w:val="20"/>
          <w:szCs w:val="20"/>
          <w:lang w:eastAsia="en-US"/>
        </w:rPr>
        <w:lastRenderedPageBreak/>
        <w:t>mora biti delo na obeh funkcijah opravljeno strokovno in kvalitetno, brez časovnih zamikov ali drugih vplivov na izvedbo in zaključek posameznih faz projekta.</w:t>
      </w:r>
    </w:p>
    <w:p w14:paraId="1873CA71" w14:textId="25B0D1FB" w:rsidR="00EA4322" w:rsidRPr="00C66337" w:rsidRDefault="00452672" w:rsidP="009F25D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6E48F9" w:rsidRPr="00C66337">
        <w:rPr>
          <w:rFonts w:asciiTheme="minorHAnsi" w:hAnsiTheme="minorHAnsi" w:cstheme="minorHAnsi"/>
          <w:b/>
          <w:i/>
          <w:sz w:val="20"/>
          <w:szCs w:val="20"/>
        </w:rPr>
        <w:t>1)</w:t>
      </w:r>
      <w:r w:rsidR="006E48F9" w:rsidRPr="00C66337">
        <w:rPr>
          <w:rFonts w:asciiTheme="minorHAnsi" w:hAnsiTheme="minorHAnsi" w:cstheme="minorHAnsi"/>
          <w:b/>
          <w:sz w:val="20"/>
          <w:szCs w:val="20"/>
        </w:rPr>
        <w:t xml:space="preserve"> </w:t>
      </w:r>
      <w:r w:rsidR="006E48F9" w:rsidRPr="00C66337">
        <w:rPr>
          <w:rFonts w:asciiTheme="minorHAnsi" w:hAnsiTheme="minorHAnsi" w:cstheme="minorHAnsi"/>
          <w:sz w:val="20"/>
          <w:szCs w:val="20"/>
        </w:rPr>
        <w:t xml:space="preserve">Seznam projektne skupine (OBR-6), </w:t>
      </w:r>
      <w:r w:rsidR="006E48F9" w:rsidRPr="00C66337">
        <w:rPr>
          <w:rFonts w:asciiTheme="minorHAnsi" w:hAnsiTheme="minorHAnsi" w:cstheme="minorHAnsi"/>
          <w:b/>
          <w:i/>
          <w:sz w:val="20"/>
          <w:szCs w:val="20"/>
        </w:rPr>
        <w:t>2)</w:t>
      </w:r>
      <w:r w:rsidR="006E48F9" w:rsidRPr="00C66337">
        <w:rPr>
          <w:rFonts w:asciiTheme="minorHAnsi" w:hAnsiTheme="minorHAnsi" w:cstheme="minorHAnsi"/>
          <w:sz w:val="20"/>
          <w:szCs w:val="20"/>
        </w:rPr>
        <w:t xml:space="preserve"> življenjepisi članov projektne skupine in </w:t>
      </w:r>
      <w:r w:rsidR="006E48F9" w:rsidRPr="00C66337">
        <w:rPr>
          <w:rFonts w:asciiTheme="minorHAnsi" w:hAnsiTheme="minorHAnsi" w:cstheme="minorHAnsi"/>
          <w:b/>
          <w:i/>
          <w:sz w:val="20"/>
          <w:szCs w:val="20"/>
        </w:rPr>
        <w:t>3)</w:t>
      </w:r>
      <w:r w:rsidR="006E48F9" w:rsidRPr="00C66337">
        <w:rPr>
          <w:rFonts w:asciiTheme="minorHAnsi" w:hAnsiTheme="minorHAnsi" w:cstheme="minorHAnsi"/>
          <w:sz w:val="20"/>
          <w:szCs w:val="20"/>
        </w:rPr>
        <w:t xml:space="preserve"> Reference članov projektne skupine (OBR-7).</w:t>
      </w:r>
    </w:p>
    <w:p w14:paraId="06FFD348" w14:textId="327FC5B5" w:rsidR="00EA4322" w:rsidRPr="00C66337" w:rsidRDefault="00EA4322" w:rsidP="00EA4322">
      <w:pPr>
        <w:pStyle w:val="MediumList2-Accent41"/>
        <w:numPr>
          <w:ilvl w:val="0"/>
          <w:numId w:val="0"/>
        </w:numPr>
        <w:ind w:left="709"/>
        <w:rPr>
          <w:rFonts w:asciiTheme="minorHAnsi" w:hAnsiTheme="minorHAnsi" w:cstheme="minorHAnsi"/>
          <w:sz w:val="20"/>
          <w:szCs w:val="20"/>
        </w:rPr>
      </w:pPr>
    </w:p>
    <w:p w14:paraId="7611E40A" w14:textId="7A520D0E" w:rsidR="00C66337" w:rsidRPr="00C66337" w:rsidRDefault="00CC67CC"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002F1D76" w:rsidRPr="00C66337">
        <w:rPr>
          <w:rFonts w:asciiTheme="minorHAnsi" w:hAnsiTheme="minorHAnsi" w:cstheme="minorHAnsi"/>
          <w:b/>
          <w:sz w:val="20"/>
          <w:szCs w:val="20"/>
        </w:rPr>
        <w:t>Dva</w:t>
      </w:r>
      <w:r w:rsidR="001D2E1A" w:rsidRPr="00C66337">
        <w:rPr>
          <w:rFonts w:asciiTheme="minorHAnsi" w:hAnsiTheme="minorHAnsi" w:cstheme="minorHAnsi"/>
          <w:b/>
          <w:sz w:val="20"/>
          <w:szCs w:val="20"/>
        </w:rPr>
        <w:t xml:space="preserve"> razvojn</w:t>
      </w:r>
      <w:r w:rsidR="002F1D76" w:rsidRPr="00C66337">
        <w:rPr>
          <w:rFonts w:asciiTheme="minorHAnsi" w:hAnsiTheme="minorHAnsi" w:cstheme="minorHAnsi"/>
          <w:b/>
          <w:sz w:val="20"/>
          <w:szCs w:val="20"/>
        </w:rPr>
        <w:t>a</w:t>
      </w:r>
      <w:r w:rsidR="001D2E1A" w:rsidRPr="00C66337">
        <w:rPr>
          <w:rFonts w:asciiTheme="minorHAnsi" w:hAnsiTheme="minorHAnsi" w:cstheme="minorHAnsi"/>
          <w:b/>
          <w:sz w:val="20"/>
          <w:szCs w:val="20"/>
        </w:rPr>
        <w:t xml:space="preserve"> </w:t>
      </w:r>
      <w:r w:rsidR="002F1D76" w:rsidRPr="00C66337">
        <w:rPr>
          <w:rFonts w:asciiTheme="minorHAnsi" w:hAnsiTheme="minorHAnsi" w:cstheme="minorHAnsi"/>
          <w:b/>
          <w:sz w:val="20"/>
          <w:szCs w:val="20"/>
        </w:rPr>
        <w:t>inženirja</w:t>
      </w:r>
      <w:r w:rsidR="00CC03ED" w:rsidRPr="00C66337">
        <w:rPr>
          <w:rFonts w:asciiTheme="minorHAnsi" w:hAnsiTheme="minorHAnsi" w:cstheme="minorHAnsi"/>
          <w:sz w:val="20"/>
          <w:szCs w:val="20"/>
        </w:rPr>
        <w:t xml:space="preserve">, ki </w:t>
      </w:r>
      <w:r w:rsidR="001D2E1A" w:rsidRPr="00C66337">
        <w:rPr>
          <w:rFonts w:asciiTheme="minorHAnsi" w:hAnsiTheme="minorHAnsi" w:cstheme="minorHAnsi"/>
          <w:sz w:val="20"/>
          <w:szCs w:val="20"/>
        </w:rPr>
        <w:t xml:space="preserve">ju </w:t>
      </w:r>
      <w:r w:rsidR="00CC03ED" w:rsidRPr="00C66337">
        <w:rPr>
          <w:rFonts w:asciiTheme="minorHAnsi" w:hAnsiTheme="minorHAnsi" w:cstheme="minorHAnsi"/>
          <w:sz w:val="20"/>
          <w:szCs w:val="20"/>
        </w:rPr>
        <w:t>bo ponudnik navedel v seznamu članov projektne skupine (OBR-6), mora</w:t>
      </w:r>
      <w:r w:rsidR="001D2E1A" w:rsidRPr="00C66337">
        <w:rPr>
          <w:rFonts w:asciiTheme="minorHAnsi" w:hAnsiTheme="minorHAnsi" w:cstheme="minorHAnsi"/>
          <w:sz w:val="20"/>
          <w:szCs w:val="20"/>
        </w:rPr>
        <w:t>ta</w:t>
      </w:r>
      <w:r w:rsidR="00CC03ED" w:rsidRPr="00C66337">
        <w:rPr>
          <w:rFonts w:asciiTheme="minorHAnsi" w:hAnsiTheme="minorHAnsi" w:cstheme="minorHAnsi"/>
          <w:sz w:val="20"/>
          <w:szCs w:val="20"/>
        </w:rPr>
        <w:t xml:space="preserve"> razpolagati z enim </w:t>
      </w:r>
      <w:r w:rsidR="001D2E1A" w:rsidRPr="00C66337">
        <w:rPr>
          <w:rFonts w:asciiTheme="minorHAnsi" w:hAnsiTheme="minorHAnsi" w:cstheme="minorHAnsi"/>
          <w:sz w:val="20"/>
          <w:szCs w:val="20"/>
        </w:rPr>
        <w:t xml:space="preserve">od </w:t>
      </w:r>
      <w:r w:rsidR="00C66337">
        <w:rPr>
          <w:rFonts w:asciiTheme="minorHAnsi" w:hAnsiTheme="minorHAnsi" w:cstheme="minorHAnsi"/>
          <w:sz w:val="20"/>
          <w:szCs w:val="20"/>
        </w:rPr>
        <w:t>naslednjih certifikatov:</w:t>
      </w:r>
    </w:p>
    <w:p w14:paraId="12D79427" w14:textId="0BE77E01"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 Programmer (verzija 6 ali več);</w:t>
      </w:r>
    </w:p>
    <w:p w14:paraId="735B485F" w14:textId="0B46356C"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 Programmer (verzija 6 ali več);</w:t>
      </w:r>
    </w:p>
    <w:p w14:paraId="0FF46B29" w14:textId="1EC990EB"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EE Developer (verzija 6 ali več);</w:t>
      </w:r>
    </w:p>
    <w:p w14:paraId="2EBFC71B" w14:textId="25C550C8"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MYSQL Developer 5.6;</w:t>
      </w:r>
    </w:p>
    <w:p w14:paraId="0E462E07" w14:textId="6C85D21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Developer Certified Professional;</w:t>
      </w:r>
    </w:p>
    <w:p w14:paraId="35608681" w14:textId="6915154D"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SQL 2016 Database Development.</w:t>
      </w:r>
    </w:p>
    <w:p w14:paraId="5314D309" w14:textId="5BE071D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Web Applications;</w:t>
      </w:r>
    </w:p>
    <w:p w14:paraId="60F0E7BE" w14:textId="7A6E6155" w:rsidR="00C66337" w:rsidRPr="00C66337" w:rsidRDefault="00C66337" w:rsidP="00F87BA9">
      <w:pPr>
        <w:pStyle w:val="Odstavekseznama"/>
        <w:numPr>
          <w:ilvl w:val="0"/>
          <w:numId w:val="38"/>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Developer (MSCD): App Builder;</w:t>
      </w:r>
    </w:p>
    <w:p w14:paraId="55588A4F" w14:textId="1D66CE76" w:rsidR="00C66337" w:rsidRPr="00C66337" w:rsidRDefault="00C66337" w:rsidP="00F87BA9">
      <w:pPr>
        <w:pStyle w:val="Odstavekseznama"/>
        <w:numPr>
          <w:ilvl w:val="0"/>
          <w:numId w:val="38"/>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 Data Management and Analytics.</w:t>
      </w:r>
    </w:p>
    <w:p w14:paraId="53F66992" w14:textId="77777777" w:rsidR="00C66337" w:rsidRPr="00C66337" w:rsidRDefault="00C66337"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Pr="00C66337" w:rsidRDefault="00CC67CC" w:rsidP="00CC67CC">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5F229F" w:rsidRPr="00C66337">
        <w:rPr>
          <w:rFonts w:asciiTheme="minorHAnsi" w:hAnsiTheme="minorHAnsi" w:cstheme="minorHAnsi"/>
          <w:sz w:val="20"/>
          <w:szCs w:val="20"/>
        </w:rPr>
        <w:t xml:space="preserve">Veljavni certifikat za </w:t>
      </w:r>
      <w:r w:rsidR="002F1D76" w:rsidRPr="00C66337">
        <w:rPr>
          <w:rFonts w:asciiTheme="minorHAnsi" w:hAnsiTheme="minorHAnsi" w:cstheme="minorHAnsi"/>
          <w:sz w:val="20"/>
          <w:szCs w:val="20"/>
        </w:rPr>
        <w:t xml:space="preserve">dva razvojna </w:t>
      </w:r>
      <w:r w:rsidR="005F229F" w:rsidRPr="00C66337">
        <w:rPr>
          <w:rFonts w:asciiTheme="minorHAnsi" w:hAnsiTheme="minorHAnsi" w:cstheme="minorHAnsi"/>
          <w:sz w:val="20"/>
          <w:szCs w:val="20"/>
        </w:rPr>
        <w:t>inženirja</w:t>
      </w:r>
      <w:r w:rsidRPr="00C66337">
        <w:rPr>
          <w:rFonts w:asciiTheme="minorHAnsi" w:hAnsiTheme="minorHAnsi" w:cstheme="minorHAnsi"/>
          <w:sz w:val="20"/>
          <w:szCs w:val="20"/>
        </w:rPr>
        <w:t>.</w:t>
      </w:r>
    </w:p>
    <w:p w14:paraId="5C089E3F" w14:textId="01606105" w:rsidR="000114E2" w:rsidRPr="00C66337" w:rsidRDefault="000114E2" w:rsidP="00C66337">
      <w:pPr>
        <w:pStyle w:val="MediumList2-Accent41"/>
        <w:numPr>
          <w:ilvl w:val="0"/>
          <w:numId w:val="0"/>
        </w:numPr>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C66337">
      <w:pPr>
        <w:pStyle w:val="MediumList2-Accent41"/>
        <w:numPr>
          <w:ilvl w:val="0"/>
          <w:numId w:val="0"/>
        </w:numPr>
        <w:rPr>
          <w:rFonts w:asciiTheme="minorHAnsi" w:hAnsiTheme="minorHAnsi" w:cstheme="minorHAnsi"/>
          <w:sz w:val="20"/>
          <w:szCs w:val="20"/>
        </w:rPr>
      </w:pPr>
    </w:p>
    <w:p w14:paraId="53BA53A4" w14:textId="5DE5DEC8" w:rsidR="00C66337" w:rsidRPr="0014559F" w:rsidRDefault="00CC67CC" w:rsidP="00C66337">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00A04FB0" w:rsidRPr="0014559F">
        <w:rPr>
          <w:rFonts w:asciiTheme="minorHAnsi" w:hAnsiTheme="minorHAnsi"/>
          <w:sz w:val="20"/>
          <w:szCs w:val="20"/>
        </w:rPr>
        <w:t>.</w:t>
      </w:r>
      <w:r w:rsidR="00A04FB0" w:rsidRPr="0014559F">
        <w:rPr>
          <w:rFonts w:asciiTheme="minorHAnsi" w:hAnsiTheme="minorHAnsi"/>
          <w:sz w:val="20"/>
          <w:szCs w:val="20"/>
        </w:rPr>
        <w:tab/>
      </w:r>
      <w:r w:rsidR="006E48F9"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14559F">
        <w:rPr>
          <w:rStyle w:val="Sprotnaopomba-sklic"/>
          <w:rFonts w:asciiTheme="minorHAnsi" w:hAnsiTheme="minorHAnsi"/>
          <w:sz w:val="20"/>
          <w:szCs w:val="20"/>
        </w:rPr>
        <w:footnoteReference w:id="2"/>
      </w:r>
      <w:r w:rsidR="006E48F9" w:rsidRPr="0014559F">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sidRPr="0014559F">
        <w:rPr>
          <w:rFonts w:asciiTheme="minorHAnsi" w:hAnsiTheme="minorHAnsi" w:cstheme="minorHAnsi"/>
          <w:sz w:val="20"/>
          <w:szCs w:val="20"/>
        </w:rPr>
        <w:t xml:space="preserve"> v več kot 5-odstotnem deležu</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Poleg tega č</w:t>
      </w:r>
      <w:r w:rsidR="00B7447D" w:rsidRPr="0014559F">
        <w:rPr>
          <w:rFonts w:asciiTheme="minorHAnsi" w:hAnsiTheme="minorHAnsi" w:cstheme="minorHAnsi"/>
          <w:sz w:val="20"/>
          <w:szCs w:val="20"/>
        </w:rPr>
        <w:t>lani projektne skupine ne smejo biti</w:t>
      </w:r>
      <w:r w:rsidR="006E48F9" w:rsidRPr="0014559F">
        <w:rPr>
          <w:rFonts w:asciiTheme="minorHAnsi" w:hAnsiTheme="minorHAnsi" w:cstheme="minorHAnsi"/>
          <w:sz w:val="20"/>
          <w:szCs w:val="20"/>
        </w:rPr>
        <w:t xml:space="preserve"> </w:t>
      </w:r>
      <w:r w:rsidR="00B413D3" w:rsidRPr="0014559F">
        <w:rPr>
          <w:rFonts w:asciiTheme="minorHAnsi" w:hAnsiTheme="minorHAnsi" w:cstheme="minorHAnsi"/>
          <w:sz w:val="20"/>
          <w:szCs w:val="20"/>
        </w:rPr>
        <w:t>v poslovnem in/ali</w:t>
      </w:r>
      <w:r w:rsidR="006E48F9" w:rsidRPr="0014559F">
        <w:rPr>
          <w:rFonts w:asciiTheme="minorHAnsi" w:hAnsiTheme="minorHAnsi" w:cstheme="minorHAnsi"/>
          <w:sz w:val="20"/>
          <w:szCs w:val="20"/>
        </w:rPr>
        <w:t xml:space="preserve"> delovnopravnem razmerju</w:t>
      </w:r>
      <w:r w:rsidR="00B7447D" w:rsidRPr="0014559F">
        <w:rPr>
          <w:rFonts w:asciiTheme="minorHAnsi" w:hAnsiTheme="minorHAnsi" w:cstheme="minorHAnsi"/>
          <w:sz w:val="20"/>
          <w:szCs w:val="20"/>
        </w:rPr>
        <w:t xml:space="preserve"> z operaterjem</w:t>
      </w:r>
      <w:r w:rsidR="00E1575F" w:rsidRPr="0014559F">
        <w:rPr>
          <w:rFonts w:asciiTheme="minorHAnsi" w:hAnsiTheme="minorHAnsi" w:cstheme="minorHAnsi"/>
          <w:sz w:val="20"/>
          <w:szCs w:val="20"/>
        </w:rPr>
        <w:t>.</w:t>
      </w:r>
      <w:r w:rsidR="00317ADB" w:rsidRPr="0014559F">
        <w:rPr>
          <w:rFonts w:asciiTheme="minorHAnsi" w:hAnsiTheme="minorHAnsi" w:cstheme="minorHAnsi"/>
          <w:sz w:val="20"/>
          <w:szCs w:val="20"/>
        </w:rPr>
        <w:t xml:space="preserve"> Č</w:t>
      </w:r>
      <w:r w:rsidR="000114E2" w:rsidRPr="0014559F">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sidRPr="0014559F">
        <w:rPr>
          <w:rFonts w:asciiTheme="minorHAnsi" w:hAnsiTheme="minorHAnsi" w:cstheme="minorHAnsi"/>
          <w:sz w:val="20"/>
          <w:szCs w:val="20"/>
        </w:rPr>
        <w:t xml:space="preserve"> Ponudnik in člani projektne skupine</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morajo</w:t>
      </w:r>
      <w:r w:rsidR="006E48F9" w:rsidRPr="0014559F">
        <w:rPr>
          <w:rFonts w:asciiTheme="minorHAnsi" w:hAnsiTheme="minorHAnsi" w:cstheme="minorHAnsi"/>
          <w:sz w:val="20"/>
          <w:szCs w:val="20"/>
        </w:rPr>
        <w:t xml:space="preserve"> pogoj</w:t>
      </w:r>
      <w:r w:rsidR="00E1575F" w:rsidRPr="0014559F">
        <w:rPr>
          <w:rFonts w:asciiTheme="minorHAnsi" w:hAnsiTheme="minorHAnsi" w:cstheme="minorHAnsi"/>
          <w:sz w:val="20"/>
          <w:szCs w:val="20"/>
        </w:rPr>
        <w:t>e iz te točke</w:t>
      </w:r>
      <w:r w:rsidR="006E48F9" w:rsidRPr="0014559F">
        <w:rPr>
          <w:rFonts w:asciiTheme="minorHAnsi" w:hAnsiTheme="minorHAnsi" w:cstheme="minorHAnsi"/>
          <w:sz w:val="20"/>
          <w:szCs w:val="20"/>
        </w:rPr>
        <w:t xml:space="preserve"> izpolnjevati celoten čas trajanja pogodbe.</w:t>
      </w:r>
      <w:r w:rsidR="000114E2" w:rsidRPr="0014559F">
        <w:rPr>
          <w:rFonts w:asciiTheme="minorHAnsi" w:hAnsiTheme="minorHAnsi" w:cstheme="minorHAnsi"/>
          <w:sz w:val="20"/>
          <w:szCs w:val="20"/>
        </w:rPr>
        <w:t xml:space="preserve"> Prav tako morajo pogoje iz te točke izpolnjevati morebitni novi člani, ki bi jih ponudnik nominiral med izvajanj</w:t>
      </w:r>
      <w:r w:rsidR="00171B8D" w:rsidRPr="0014559F">
        <w:rPr>
          <w:rFonts w:asciiTheme="minorHAnsi" w:hAnsiTheme="minorHAnsi" w:cstheme="minorHAnsi"/>
          <w:sz w:val="20"/>
          <w:szCs w:val="20"/>
        </w:rPr>
        <w:t>em javnega naročila za vzdrževanje in pomoč uporabnikom ter nadgradnje informacijskega sistema, ki je predmet tega javnega naročila.</w:t>
      </w:r>
    </w:p>
    <w:p w14:paraId="56A075B9" w14:textId="77777777" w:rsidR="00C66337" w:rsidRPr="0014559F" w:rsidRDefault="00C66337" w:rsidP="00C66337">
      <w:pPr>
        <w:ind w:left="709" w:hanging="709"/>
        <w:contextualSpacing/>
        <w:rPr>
          <w:rFonts w:asciiTheme="minorHAnsi" w:hAnsiTheme="minorHAnsi" w:cstheme="minorHAnsi"/>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006E48F9" w:rsidRPr="0014559F">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7C376568" w14:textId="62E42F01" w:rsidR="007D51F3" w:rsidRPr="00424614" w:rsidRDefault="00C66337" w:rsidP="007D51F3">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14:paraId="743A3A3E"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14:paraId="78D95947" w14:textId="3CFDE8F8"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w:t>
      </w:r>
      <w:r w:rsidR="008C12F1" w:rsidRPr="00C66337">
        <w:rPr>
          <w:rFonts w:asciiTheme="minorHAnsi" w:hAnsiTheme="minorHAnsi" w:cstheme="minorHAnsi"/>
          <w:sz w:val="20"/>
          <w:szCs w:val="20"/>
        </w:rPr>
        <w:t xml:space="preserve">e </w:t>
      </w:r>
      <w:r w:rsidRPr="00C66337">
        <w:rPr>
          <w:rFonts w:asciiTheme="minorHAnsi" w:hAnsiTheme="minorHAnsi" w:cstheme="minorHAnsi"/>
          <w:sz w:val="20"/>
          <w:szCs w:val="20"/>
        </w:rPr>
        <w:t>2</w:t>
      </w:r>
      <w:r w:rsidR="00957D89" w:rsidRPr="00C66337">
        <w:rPr>
          <w:rFonts w:asciiTheme="minorHAnsi" w:hAnsiTheme="minorHAnsi" w:cstheme="minorHAnsi"/>
          <w:sz w:val="20"/>
          <w:szCs w:val="20"/>
        </w:rPr>
        <w:t xml:space="preserve"> </w:t>
      </w:r>
      <w:r w:rsidRPr="00C66337">
        <w:rPr>
          <w:rFonts w:asciiTheme="minorHAnsi" w:hAnsiTheme="minorHAnsi" w:cstheme="minorHAnsi"/>
          <w:sz w:val="20"/>
          <w:szCs w:val="20"/>
        </w:rPr>
        <w:t>II. poglavja teh navodil in</w:t>
      </w:r>
    </w:p>
    <w:p w14:paraId="4542E344"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566F0E6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w:t>
      </w:r>
      <w:r w:rsidRPr="00424614">
        <w:rPr>
          <w:rFonts w:asciiTheme="minorHAnsi" w:hAnsiTheme="minorHAnsi" w:cstheme="minorHAnsi"/>
          <w:sz w:val="20"/>
          <w:szCs w:val="20"/>
        </w:rPr>
        <w:lastRenderedPageBreak/>
        <w:t>Naročnik pa lahko kadar koli v postopku izključi ponudnika, če se izkaže, da je pred ali med postopkom javnega naročanja ta subjekt glede na storjena ali neizvedena dejanja v enem od položajev iz še</w:t>
      </w:r>
      <w:r w:rsidR="00C66337">
        <w:rPr>
          <w:rFonts w:asciiTheme="minorHAnsi" w:hAnsiTheme="minorHAnsi" w:cstheme="minorHAnsi"/>
          <w:sz w:val="20"/>
          <w:szCs w:val="20"/>
        </w:rPr>
        <w:t>stega odstavka 75. člena ZJN-3.</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1EDDC1F1" w14:textId="093112BD" w:rsidR="00C66337"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3AA89E73" w14:textId="77777777" w:rsidR="00550B23" w:rsidRPr="00424614" w:rsidRDefault="00550B23" w:rsidP="00A04FB0">
      <w:pPr>
        <w:contextualSpacing/>
        <w:rPr>
          <w:rFonts w:asciiTheme="minorHAnsi" w:hAnsiTheme="minorHAnsi" w:cstheme="minorHAnsi"/>
          <w:sz w:val="20"/>
          <w:szCs w:val="20"/>
        </w:rPr>
      </w:pP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323862D7" w14:textId="67A94707" w:rsidR="00BB0A44"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6416D100" w14:textId="50768B99" w:rsidR="00C66337" w:rsidRDefault="00C66337" w:rsidP="00853284">
      <w:pPr>
        <w:widowControl w:val="0"/>
        <w:rPr>
          <w:rFonts w:asciiTheme="minorHAnsi" w:eastAsiaTheme="majorEastAsia" w:hAnsiTheme="minorHAnsi" w:cstheme="minorHAnsi"/>
          <w:iCs/>
          <w:color w:val="272727" w:themeColor="text1" w:themeTint="D8"/>
          <w:sz w:val="20"/>
          <w:szCs w:val="20"/>
        </w:rPr>
      </w:pPr>
    </w:p>
    <w:p w14:paraId="6ED655EE" w14:textId="77777777" w:rsidR="00C66337" w:rsidRPr="00853284" w:rsidRDefault="00C66337"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C66337" w:rsidRDefault="007D51F3" w:rsidP="007D51F3">
      <w:pPr>
        <w:contextualSpacing/>
        <w:rPr>
          <w:rFonts w:asciiTheme="minorHAnsi" w:hAnsiTheme="minorHAnsi" w:cstheme="minorHAnsi"/>
          <w:sz w:val="20"/>
          <w:szCs w:val="20"/>
        </w:rPr>
      </w:pPr>
    </w:p>
    <w:p w14:paraId="711AD6FF" w14:textId="157E81AA" w:rsidR="007C1BC0" w:rsidRPr="00C66337" w:rsidRDefault="007C1BC0" w:rsidP="007C1BC0">
      <w:pPr>
        <w:contextualSpacing/>
        <w:rPr>
          <w:rFonts w:asciiTheme="minorHAnsi" w:hAnsiTheme="minorHAnsi" w:cstheme="minorHAnsi"/>
          <w:sz w:val="20"/>
          <w:szCs w:val="20"/>
        </w:rPr>
      </w:pPr>
      <w:r w:rsidRPr="00C66337">
        <w:rPr>
          <w:rFonts w:asciiTheme="minorHAnsi" w:hAnsiTheme="minorHAnsi" w:cstheme="minorHAnsi"/>
          <w:sz w:val="20"/>
          <w:szCs w:val="20"/>
        </w:rPr>
        <w:t xml:space="preserve">Merilo za izbiro najugodnejšega ponudnika je ekonomsko najugodnejša ponudba. Najugodnejšega ponudnika se bo izbralo </w:t>
      </w:r>
      <w:r w:rsidR="00AA342C" w:rsidRPr="00C66337">
        <w:rPr>
          <w:rFonts w:asciiTheme="minorHAnsi" w:hAnsiTheme="minorHAnsi" w:cstheme="minorHAnsi"/>
          <w:sz w:val="20"/>
          <w:szCs w:val="20"/>
        </w:rPr>
        <w:t>na podlagi ponujene cene in</w:t>
      </w:r>
      <w:r w:rsidR="00030B7E" w:rsidRPr="00C66337">
        <w:rPr>
          <w:rFonts w:asciiTheme="minorHAnsi" w:hAnsiTheme="minorHAnsi" w:cstheme="minorHAnsi"/>
          <w:sz w:val="20"/>
          <w:szCs w:val="20"/>
        </w:rPr>
        <w:t xml:space="preserve"> usposobljenosti po</w:t>
      </w:r>
      <w:r w:rsidR="00AA342C" w:rsidRPr="00C66337">
        <w:rPr>
          <w:rFonts w:asciiTheme="minorHAnsi" w:hAnsiTheme="minorHAnsi" w:cstheme="minorHAnsi"/>
          <w:sz w:val="20"/>
          <w:szCs w:val="20"/>
        </w:rPr>
        <w:t>slovno – sistemskega analitika in razvojnikov, ki jih</w:t>
      </w:r>
      <w:r w:rsidR="00030B7E" w:rsidRPr="00C66337">
        <w:rPr>
          <w:rFonts w:asciiTheme="minorHAnsi" w:hAnsiTheme="minorHAnsi" w:cstheme="minorHAnsi"/>
          <w:sz w:val="20"/>
          <w:szCs w:val="20"/>
        </w:rPr>
        <w:t xml:space="preserve"> bo ponudnik navedel v seznem članov projektne skupine (OBR-6</w:t>
      </w:r>
      <w:r w:rsidR="00AA342C" w:rsidRPr="00C66337">
        <w:rPr>
          <w:rFonts w:asciiTheme="minorHAnsi" w:hAnsiTheme="minorHAnsi" w:cstheme="minorHAnsi"/>
          <w:sz w:val="20"/>
          <w:szCs w:val="20"/>
        </w:rPr>
        <w:t>)</w:t>
      </w:r>
      <w:r w:rsidR="00030B7E" w:rsidRPr="00C66337">
        <w:rPr>
          <w:rFonts w:asciiTheme="minorHAnsi" w:hAnsiTheme="minorHAnsi" w:cstheme="minorHAnsi"/>
          <w:sz w:val="20"/>
          <w:szCs w:val="20"/>
        </w:rPr>
        <w:t>.</w:t>
      </w:r>
    </w:p>
    <w:p w14:paraId="2DB6D8D1" w14:textId="77777777" w:rsidR="007C1BC0" w:rsidRPr="00C66337" w:rsidRDefault="007C1BC0" w:rsidP="007C1BC0">
      <w:pPr>
        <w:contextualSpacing/>
        <w:rPr>
          <w:rFonts w:asciiTheme="minorHAnsi" w:hAnsiTheme="minorHAnsi" w:cstheme="minorHAnsi"/>
          <w:sz w:val="20"/>
          <w:szCs w:val="20"/>
        </w:rPr>
      </w:pPr>
    </w:p>
    <w:p w14:paraId="02EEDC5C" w14:textId="75E443CF" w:rsidR="00051249" w:rsidRPr="00C66337"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11.1. Ponujena cena</w:t>
      </w:r>
      <w:r w:rsidR="00AA7A43" w:rsidRPr="00C66337">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C66337" w:rsidRDefault="00030B7E" w:rsidP="00030B7E">
      <w:pPr>
        <w:contextualSpacing/>
        <w:rPr>
          <w:rFonts w:asciiTheme="minorHAnsi" w:hAnsiTheme="minorHAnsi" w:cstheme="minorHAnsi"/>
          <w:sz w:val="20"/>
          <w:szCs w:val="20"/>
        </w:rPr>
      </w:pPr>
    </w:p>
    <w:p w14:paraId="75DA2CC0" w14:textId="2E4EA6A9"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sidRPr="00C66337">
        <w:rPr>
          <w:rFonts w:asciiTheme="minorHAnsi" w:hAnsiTheme="minorHAnsi" w:cstheme="minorHAnsi"/>
          <w:sz w:val="20"/>
          <w:szCs w:val="20"/>
        </w:rPr>
        <w:t>, skupaj z upoštevanimi stroški v življenjski dobi informacijskega sistema, ki je predmet tega javnega naročila</w:t>
      </w:r>
      <w:r w:rsidRPr="00C66337">
        <w:rPr>
          <w:rFonts w:asciiTheme="minorHAnsi" w:hAnsiTheme="minorHAnsi" w:cstheme="minorHAnsi"/>
          <w:sz w:val="20"/>
          <w:szCs w:val="20"/>
        </w:rPr>
        <w:t>.</w:t>
      </w:r>
      <w:r w:rsidR="00AA7A43" w:rsidRPr="00C66337">
        <w:rPr>
          <w:rFonts w:asciiTheme="minorHAnsi" w:hAnsiTheme="minorHAnsi" w:cstheme="minorHAnsi"/>
          <w:sz w:val="20"/>
          <w:szCs w:val="20"/>
        </w:rPr>
        <w:t xml:space="preserve"> Pri izračunu stroškov v življenjski </w:t>
      </w:r>
      <w:r w:rsidR="00AA7A43" w:rsidRPr="00C66337">
        <w:rPr>
          <w:rFonts w:asciiTheme="minorHAnsi" w:hAnsiTheme="minorHAnsi" w:cstheme="minorHAnsi"/>
          <w:sz w:val="20"/>
          <w:szCs w:val="20"/>
        </w:rPr>
        <w:lastRenderedPageBreak/>
        <w:t>dobi informacijskega sistema bo naročniku upošteval dodatnih šest (6) let za plačilo morebitnih licenčnin</w:t>
      </w:r>
      <w:r w:rsidR="00F43C65" w:rsidRPr="00C66337">
        <w:rPr>
          <w:rStyle w:val="Sprotnaopomba-sklic"/>
          <w:rFonts w:asciiTheme="minorHAnsi" w:hAnsiTheme="minorHAnsi" w:cstheme="minorHAnsi"/>
          <w:sz w:val="20"/>
          <w:szCs w:val="20"/>
        </w:rPr>
        <w:footnoteReference w:id="3"/>
      </w:r>
      <w:r w:rsidR="00AA7A43" w:rsidRPr="00C66337">
        <w:rPr>
          <w:rFonts w:asciiTheme="minorHAnsi" w:hAnsiTheme="minorHAnsi" w:cstheme="minorHAnsi"/>
          <w:sz w:val="20"/>
          <w:szCs w:val="20"/>
        </w:rPr>
        <w:t xml:space="preserve"> za programsko opremo, iz katere je sestavljen informacijski sistem.</w:t>
      </w:r>
      <w:r w:rsidRPr="00C66337">
        <w:rPr>
          <w:rFonts w:asciiTheme="minorHAnsi" w:hAnsiTheme="minorHAnsi" w:cstheme="minorHAnsi"/>
          <w:sz w:val="20"/>
          <w:szCs w:val="20"/>
        </w:rPr>
        <w:t xml:space="preserve"> </w:t>
      </w:r>
    </w:p>
    <w:p w14:paraId="213E59D5" w14:textId="2234FD5F" w:rsidR="00BB0A44" w:rsidRPr="00C66337" w:rsidRDefault="00BB0A44" w:rsidP="00030B7E">
      <w:pPr>
        <w:contextualSpacing/>
        <w:rPr>
          <w:rFonts w:asciiTheme="minorHAnsi" w:hAnsiTheme="minorHAnsi" w:cstheme="minorHAnsi"/>
          <w:sz w:val="20"/>
          <w:szCs w:val="20"/>
        </w:rPr>
      </w:pPr>
    </w:p>
    <w:p w14:paraId="65E8F409" w14:textId="2F5C5147"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Pr="00C66337" w:rsidRDefault="00BB0A44" w:rsidP="00030B7E">
      <w:pPr>
        <w:contextualSpacing/>
        <w:rPr>
          <w:rFonts w:asciiTheme="minorHAnsi" w:hAnsiTheme="minorHAnsi" w:cstheme="minorHAnsi"/>
          <w:sz w:val="20"/>
          <w:szCs w:val="20"/>
        </w:rPr>
      </w:pPr>
    </w:p>
    <w:p w14:paraId="38316BF2" w14:textId="77777777" w:rsidR="00BB0A44" w:rsidRPr="00C66337" w:rsidRDefault="00BB0A44" w:rsidP="00BB0A44">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14:paraId="5B06EF31" w14:textId="77777777" w:rsidR="00BB0A44" w:rsidRPr="00DA22F2" w:rsidRDefault="00BB0A44" w:rsidP="00BB0A44">
      <w:pPr>
        <w:contextualSpacing/>
        <w:rPr>
          <w:rFonts w:asciiTheme="minorHAnsi" w:hAnsiTheme="minorHAnsi" w:cstheme="minorHAnsi"/>
          <w:sz w:val="20"/>
          <w:szCs w:val="20"/>
          <w:highlight w:val="yellow"/>
        </w:rPr>
      </w:pPr>
    </w:p>
    <w:p w14:paraId="34130132"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14:paraId="58219F33"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14:paraId="1CE53EAC"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14:paraId="3983EFB7" w14:textId="13201DD8" w:rsidR="00BB0A44" w:rsidRPr="00C66337" w:rsidRDefault="00BB0A44" w:rsidP="00030B7E">
      <w:pPr>
        <w:contextualSpacing/>
        <w:rPr>
          <w:rFonts w:asciiTheme="minorHAnsi" w:hAnsiTheme="minorHAnsi" w:cstheme="minorHAnsi"/>
          <w:sz w:val="20"/>
          <w:szCs w:val="20"/>
        </w:rPr>
      </w:pPr>
    </w:p>
    <w:p w14:paraId="5225A356" w14:textId="5FC7E106"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w:t>
      </w:r>
      <w:r w:rsidR="00283C6D" w:rsidRPr="00C66337">
        <w:rPr>
          <w:rFonts w:asciiTheme="minorHAnsi" w:hAnsiTheme="minorHAnsi" w:cstheme="minorHAnsi"/>
          <w:sz w:val="20"/>
          <w:szCs w:val="20"/>
        </w:rPr>
        <w:t xml:space="preserve"> pri tem merilu</w:t>
      </w:r>
      <w:r w:rsidRPr="00C66337">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14:paraId="3A0ABE8E" w14:textId="0CD2994E" w:rsidR="00030B7E" w:rsidRPr="00C66337" w:rsidRDefault="00030B7E" w:rsidP="00030B7E">
      <w:pPr>
        <w:contextualSpacing/>
        <w:rPr>
          <w:rFonts w:asciiTheme="minorHAnsi" w:hAnsiTheme="minorHAnsi" w:cstheme="minorHAnsi"/>
          <w:sz w:val="20"/>
          <w:szCs w:val="20"/>
        </w:rPr>
      </w:pPr>
    </w:p>
    <w:p w14:paraId="43ED0C3B" w14:textId="629ECED5" w:rsidR="00030B7E" w:rsidRPr="00C66337" w:rsidRDefault="00030B7E" w:rsidP="00030B7E">
      <w:pPr>
        <w:contextualSpacing/>
        <w:rPr>
          <w:rFonts w:asciiTheme="minorHAnsi" w:hAnsiTheme="minorHAnsi" w:cstheme="minorHAnsi"/>
          <w:b/>
          <w:sz w:val="20"/>
          <w:szCs w:val="20"/>
        </w:rPr>
      </w:pPr>
      <w:r w:rsidRPr="00C66337">
        <w:rPr>
          <w:rFonts w:asciiTheme="minorHAnsi" w:hAnsiTheme="minorHAnsi" w:cstheme="minorHAnsi"/>
          <w:b/>
          <w:sz w:val="20"/>
          <w:szCs w:val="20"/>
        </w:rPr>
        <w:t>P = (</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00AA342C" w:rsidRPr="00C66337">
        <w:rPr>
          <w:rFonts w:asciiTheme="minorHAnsi" w:hAnsiTheme="minorHAnsi" w:cstheme="minorHAnsi"/>
          <w:b/>
          <w:sz w:val="20"/>
          <w:szCs w:val="20"/>
        </w:rPr>
        <w:t>) x 70</w:t>
      </w:r>
    </w:p>
    <w:p w14:paraId="77FB039B" w14:textId="77777777" w:rsidR="00030B7E" w:rsidRPr="00C66337" w:rsidRDefault="00030B7E" w:rsidP="00030B7E">
      <w:pPr>
        <w:contextualSpacing/>
        <w:rPr>
          <w:rFonts w:asciiTheme="minorHAnsi" w:hAnsiTheme="minorHAnsi" w:cstheme="minorHAnsi"/>
          <w:sz w:val="20"/>
          <w:szCs w:val="20"/>
        </w:rPr>
      </w:pPr>
    </w:p>
    <w:p w14:paraId="73C638C8" w14:textId="38888B53"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AA7A43"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167D4B04" w14:textId="01719D78"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min</w:t>
      </w:r>
      <w:r w:rsidR="00030B7E" w:rsidRPr="00C66337">
        <w:rPr>
          <w:rFonts w:asciiTheme="minorHAnsi" w:hAnsiTheme="minorHAnsi" w:cstheme="minorHAnsi"/>
          <w:sz w:val="20"/>
          <w:szCs w:val="20"/>
        </w:rPr>
        <w:t xml:space="preserve"> = Najnižja ponujena cena</w:t>
      </w:r>
      <w:r w:rsidR="00AA7A43" w:rsidRPr="00C66337">
        <w:rPr>
          <w:rFonts w:asciiTheme="minorHAnsi" w:hAnsiTheme="minorHAnsi" w:cstheme="minorHAnsi"/>
          <w:sz w:val="20"/>
          <w:szCs w:val="20"/>
        </w:rPr>
        <w:t xml:space="preserve"> ob upoštevanju stroškov v življenjski dobi informacijskega sistema</w:t>
      </w:r>
    </w:p>
    <w:p w14:paraId="06500FD2" w14:textId="7EB2C122"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X</w:t>
      </w:r>
      <w:r w:rsidR="00030B7E" w:rsidRPr="00C66337">
        <w:rPr>
          <w:rFonts w:asciiTheme="minorHAnsi" w:hAnsiTheme="minorHAnsi" w:cstheme="minorHAnsi"/>
          <w:sz w:val="20"/>
          <w:szCs w:val="20"/>
        </w:rPr>
        <w:t xml:space="preserve"> = Cena</w:t>
      </w:r>
      <w:r w:rsidR="00AA7A43" w:rsidRPr="00C66337">
        <w:rPr>
          <w:rFonts w:asciiTheme="minorHAnsi" w:hAnsiTheme="minorHAnsi" w:cstheme="minorHAnsi"/>
          <w:sz w:val="20"/>
          <w:szCs w:val="20"/>
        </w:rPr>
        <w:t xml:space="preserve"> ob upoštevanju stroškov v življenjski dobi informacijskega sistema</w:t>
      </w:r>
      <w:r w:rsidR="00030B7E" w:rsidRPr="00C66337">
        <w:rPr>
          <w:rFonts w:asciiTheme="minorHAnsi" w:hAnsiTheme="minorHAnsi" w:cstheme="minorHAnsi"/>
          <w:sz w:val="20"/>
          <w:szCs w:val="20"/>
        </w:rPr>
        <w:t>, ki se ocenjuje</w:t>
      </w:r>
    </w:p>
    <w:p w14:paraId="47B799B1" w14:textId="02B8070E" w:rsidR="00030B7E" w:rsidRPr="00C66337" w:rsidRDefault="00030B7E" w:rsidP="007D51F3">
      <w:pPr>
        <w:contextualSpacing/>
        <w:rPr>
          <w:rFonts w:asciiTheme="minorHAnsi" w:hAnsiTheme="minorHAnsi" w:cstheme="minorHAnsi"/>
          <w:sz w:val="20"/>
          <w:szCs w:val="20"/>
        </w:rPr>
      </w:pPr>
    </w:p>
    <w:p w14:paraId="68F34AF9" w14:textId="157E3165" w:rsidR="00030B7E" w:rsidRPr="00C66337" w:rsidRDefault="00030B7E" w:rsidP="00E35F5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p>
    <w:p w14:paraId="2539AC76" w14:textId="41EB7EBD" w:rsidR="00030B7E" w:rsidRPr="00C66337" w:rsidRDefault="00030B7E" w:rsidP="007D51F3">
      <w:pPr>
        <w:contextualSpacing/>
        <w:rPr>
          <w:rFonts w:asciiTheme="minorHAnsi" w:hAnsiTheme="minorHAnsi" w:cstheme="minorHAnsi"/>
          <w:sz w:val="20"/>
          <w:szCs w:val="20"/>
        </w:rPr>
      </w:pPr>
    </w:p>
    <w:p w14:paraId="383F9CBA" w14:textId="23C69641" w:rsidR="00E35F5B" w:rsidRPr="00C66337" w:rsidRDefault="00030B7E" w:rsidP="007D51F3">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00E35F5B" w:rsidRPr="00C66337">
        <w:rPr>
          <w:rFonts w:asciiTheme="minorHAnsi" w:hAnsiTheme="minorHAnsi" w:cstheme="minorHAnsi"/>
          <w:b/>
          <w:sz w:val="20"/>
          <w:szCs w:val="20"/>
        </w:rPr>
        <w:t>vrsto certifikata</w:t>
      </w:r>
      <w:r w:rsidR="00E35F5B" w:rsidRPr="00C66337">
        <w:rPr>
          <w:rFonts w:asciiTheme="minorHAnsi" w:hAnsiTheme="minorHAnsi" w:cstheme="minorHAnsi"/>
          <w:sz w:val="20"/>
          <w:szCs w:val="20"/>
        </w:rPr>
        <w:t>, s katerim razpolaga poslovno – sistemski analitik, ki ga je ponudnik navedel v seznamu članov projektne skupine (OBR-6), in sicer:</w:t>
      </w:r>
    </w:p>
    <w:p w14:paraId="596C6791" w14:textId="258D5943"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C66337">
          <w:rPr>
            <w:rStyle w:val="Hiperpovezava"/>
            <w:rFonts w:asciiTheme="minorHAnsi" w:hAnsiTheme="minorHAnsi" w:cstheme="minorHAnsi"/>
            <w:bCs/>
            <w:sz w:val="20"/>
            <w:szCs w:val="20"/>
          </w:rPr>
          <w:t>ECBA®</w:t>
        </w:r>
      </w:hyperlink>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14:paraId="0D3704F5" w14:textId="766BAFAF"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C66337">
          <w:rPr>
            <w:rStyle w:val="Hiperpovezava"/>
            <w:rFonts w:asciiTheme="minorHAnsi" w:hAnsiTheme="minorHAnsi" w:cstheme="minorHAnsi"/>
            <w:bCs/>
            <w:sz w:val="20"/>
            <w:szCs w:val="20"/>
          </w:rPr>
          <w:t>CCBA®</w:t>
        </w:r>
      </w:hyperlink>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14:paraId="7B0899A8" w14:textId="23F4F4B5"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C66337">
          <w:rPr>
            <w:rStyle w:val="Hiperpovezava"/>
            <w:rFonts w:asciiTheme="minorHAnsi" w:hAnsiTheme="minorHAnsi" w:cstheme="minorHAnsi"/>
            <w:bCs/>
            <w:sz w:val="20"/>
            <w:szCs w:val="20"/>
          </w:rPr>
          <w:t>CBAP®</w:t>
        </w:r>
      </w:hyperlink>
      <w:r w:rsidR="001A78B7" w:rsidRPr="00C66337">
        <w:rPr>
          <w:rFonts w:asciiTheme="minorHAnsi" w:eastAsiaTheme="majorEastAsia" w:hAnsiTheme="minorHAnsi" w:cstheme="minorHAnsi"/>
          <w:iCs/>
          <w:color w:val="272727" w:themeColor="text1" w:themeTint="D8"/>
          <w:sz w:val="20"/>
          <w:szCs w:val="20"/>
        </w:rPr>
        <w:t xml:space="preserve"> a</w:t>
      </w:r>
      <w:r w:rsidRPr="00C66337">
        <w:rPr>
          <w:rFonts w:asciiTheme="minorHAnsi" w:eastAsiaTheme="majorEastAsia" w:hAnsiTheme="minorHAnsi" w:cstheme="minorHAnsi"/>
          <w:iCs/>
          <w:color w:val="272727" w:themeColor="text1" w:themeTint="D8"/>
          <w:sz w:val="20"/>
          <w:szCs w:val="20"/>
        </w:rPr>
        <w:t xml:space="preserve">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14:paraId="675B5DC7" w14:textId="32810941" w:rsidR="006F4BDE" w:rsidRPr="00C66337"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Pr="00C66337"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Pr="00C66337" w:rsidRDefault="001079C7" w:rsidP="00E35F5B">
      <w:pPr>
        <w:contextualSpacing/>
        <w:rPr>
          <w:rFonts w:asciiTheme="minorHAnsi" w:hAnsiTheme="minorHAnsi" w:cstheme="minorHAnsi"/>
          <w:b/>
          <w:sz w:val="20"/>
          <w:szCs w:val="20"/>
        </w:rPr>
      </w:pPr>
    </w:p>
    <w:p w14:paraId="4E81B4C8" w14:textId="77777777" w:rsidR="004C7BC6" w:rsidRPr="00C66337" w:rsidRDefault="001079C7" w:rsidP="00E35F5B">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14:paraId="1FD3FE46" w14:textId="1F5F16AB" w:rsidR="001079C7" w:rsidRPr="00C6633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C66337" w:rsidRDefault="00AA342C" w:rsidP="00AA342C">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 xml:space="preserve">11.3. Usposobljenost </w:t>
      </w:r>
      <w:r w:rsidR="00CC67CC" w:rsidRPr="00C66337">
        <w:rPr>
          <w:rFonts w:asciiTheme="minorHAnsi" w:hAnsiTheme="minorHAnsi" w:cstheme="minorHAnsi"/>
          <w:b/>
          <w:i w:val="0"/>
          <w:sz w:val="20"/>
          <w:szCs w:val="20"/>
        </w:rPr>
        <w:t>razvojnih inženirjev</w:t>
      </w:r>
    </w:p>
    <w:p w14:paraId="707ED8FB" w14:textId="0B745C93" w:rsidR="00AA342C" w:rsidRPr="00C66337" w:rsidRDefault="00AA342C" w:rsidP="00E35F5B">
      <w:pPr>
        <w:contextualSpacing/>
        <w:rPr>
          <w:rFonts w:asciiTheme="minorHAnsi" w:eastAsiaTheme="majorEastAsia" w:hAnsiTheme="minorHAnsi" w:cstheme="minorHAnsi"/>
          <w:iCs/>
          <w:color w:val="272727" w:themeColor="text1" w:themeTint="D8"/>
          <w:sz w:val="20"/>
          <w:szCs w:val="20"/>
        </w:rPr>
      </w:pPr>
    </w:p>
    <w:p w14:paraId="6AA25BD6" w14:textId="68550B63" w:rsidR="004C32EE" w:rsidRPr="00C66337" w:rsidRDefault="00AA342C" w:rsidP="00C66337">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sidRPr="00C66337">
        <w:rPr>
          <w:rFonts w:asciiTheme="minorHAnsi" w:eastAsiaTheme="majorEastAsia" w:hAnsiTheme="minorHAnsi" w:cstheme="minorHAnsi"/>
          <w:iCs/>
          <w:color w:val="272727" w:themeColor="text1" w:themeTint="D8"/>
          <w:sz w:val="20"/>
          <w:szCs w:val="20"/>
        </w:rPr>
        <w:t xml:space="preserve">veljavnih </w:t>
      </w:r>
      <w:r w:rsidRPr="00C66337">
        <w:rPr>
          <w:rFonts w:asciiTheme="minorHAnsi" w:eastAsiaTheme="majorEastAsia" w:hAnsiTheme="minorHAnsi" w:cstheme="minorHAnsi"/>
          <w:iCs/>
          <w:color w:val="272727" w:themeColor="text1" w:themeTint="D8"/>
          <w:sz w:val="20"/>
          <w:szCs w:val="20"/>
        </w:rPr>
        <w:t>certifikatov, s katerimi ra</w:t>
      </w:r>
      <w:r w:rsidR="001A78B7" w:rsidRPr="00C66337">
        <w:rPr>
          <w:rFonts w:asciiTheme="minorHAnsi" w:eastAsiaTheme="majorEastAsia" w:hAnsiTheme="minorHAnsi" w:cstheme="minorHAnsi"/>
          <w:iCs/>
          <w:color w:val="272727" w:themeColor="text1" w:themeTint="D8"/>
          <w:sz w:val="20"/>
          <w:szCs w:val="20"/>
        </w:rPr>
        <w:t xml:space="preserve">zpolagajo </w:t>
      </w:r>
      <w:r w:rsidR="00CC67CC" w:rsidRPr="00C66337">
        <w:rPr>
          <w:rFonts w:asciiTheme="minorHAnsi" w:eastAsiaTheme="majorEastAsia" w:hAnsiTheme="minorHAnsi" w:cstheme="minorHAnsi"/>
          <w:iCs/>
          <w:color w:val="272727" w:themeColor="text1" w:themeTint="D8"/>
          <w:sz w:val="20"/>
          <w:szCs w:val="20"/>
        </w:rPr>
        <w:t>preostali razvojni inženirji</w:t>
      </w:r>
      <w:r w:rsidR="001A78B7" w:rsidRPr="00C66337">
        <w:rPr>
          <w:rFonts w:asciiTheme="minorHAnsi" w:eastAsiaTheme="majorEastAsia" w:hAnsiTheme="minorHAnsi" w:cstheme="minorHAnsi"/>
          <w:iCs/>
          <w:color w:val="272727" w:themeColor="text1" w:themeTint="D8"/>
          <w:sz w:val="20"/>
          <w:szCs w:val="20"/>
        </w:rPr>
        <w:t>, ki jih je</w:t>
      </w:r>
      <w:r w:rsidR="00E2164F" w:rsidRPr="00C66337">
        <w:rPr>
          <w:rFonts w:asciiTheme="minorHAnsi" w:eastAsiaTheme="majorEastAsia" w:hAnsiTheme="minorHAnsi" w:cstheme="minorHAnsi"/>
          <w:iCs/>
          <w:color w:val="272727" w:themeColor="text1" w:themeTint="D8"/>
          <w:sz w:val="20"/>
          <w:szCs w:val="20"/>
        </w:rPr>
        <w:t xml:space="preserve"> </w:t>
      </w:r>
      <w:r w:rsidRPr="00C66337">
        <w:rPr>
          <w:rFonts w:asciiTheme="minorHAnsi" w:eastAsiaTheme="majorEastAsia" w:hAnsiTheme="minorHAnsi" w:cstheme="minorHAnsi"/>
          <w:iCs/>
          <w:color w:val="272727" w:themeColor="text1" w:themeTint="D8"/>
          <w:sz w:val="20"/>
          <w:szCs w:val="20"/>
        </w:rPr>
        <w:t>ponudnik navedel v seznamu članov projektne skupine (OBR-6)</w:t>
      </w:r>
      <w:r w:rsidR="00CC67CC" w:rsidRPr="00C66337">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sidRPr="00C66337">
        <w:rPr>
          <w:rFonts w:asciiTheme="minorHAnsi" w:eastAsiaTheme="majorEastAsia" w:hAnsiTheme="minorHAnsi" w:cstheme="minorHAnsi"/>
          <w:iCs/>
          <w:color w:val="272727" w:themeColor="text1" w:themeTint="D8"/>
          <w:sz w:val="20"/>
          <w:szCs w:val="20"/>
        </w:rPr>
        <w:t>8.3.3. tega poglavja</w:t>
      </w:r>
      <w:r w:rsidRPr="00C66337">
        <w:rPr>
          <w:rFonts w:asciiTheme="minorHAnsi" w:eastAsiaTheme="majorEastAsia" w:hAnsiTheme="minorHAnsi" w:cstheme="minorHAnsi"/>
          <w:iCs/>
          <w:color w:val="272727" w:themeColor="text1" w:themeTint="D8"/>
          <w:sz w:val="20"/>
          <w:szCs w:val="20"/>
        </w:rPr>
        <w:t>. Naročnik bo u</w:t>
      </w:r>
      <w:r w:rsidR="00C66337" w:rsidRPr="00C66337">
        <w:rPr>
          <w:rFonts w:asciiTheme="minorHAnsi" w:eastAsiaTheme="majorEastAsia" w:hAnsiTheme="minorHAnsi" w:cstheme="minorHAnsi"/>
          <w:iCs/>
          <w:color w:val="272727" w:themeColor="text1" w:themeTint="D8"/>
          <w:sz w:val="20"/>
          <w:szCs w:val="20"/>
        </w:rPr>
        <w:t>pošteval naslednje certifikate:</w:t>
      </w:r>
    </w:p>
    <w:p w14:paraId="4AD98F3D" w14:textId="778E8292"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w:t>
      </w:r>
      <w:r>
        <w:rPr>
          <w:rFonts w:asciiTheme="minorHAnsi" w:eastAsiaTheme="minorHAnsi" w:hAnsiTheme="minorHAnsi" w:cstheme="minorHAnsi"/>
          <w:noProof w:val="0"/>
          <w:sz w:val="20"/>
          <w:szCs w:val="20"/>
          <w:lang w:eastAsia="en-US"/>
        </w:rPr>
        <w:t xml:space="preserve"> Programmer (verzija 6 ali več),</w:t>
      </w:r>
    </w:p>
    <w:p w14:paraId="1758E6E3" w14:textId="1E2F271C"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lastRenderedPageBreak/>
        <w:t>Oracle Certified Professional, Java SE</w:t>
      </w:r>
      <w:r>
        <w:rPr>
          <w:rFonts w:asciiTheme="minorHAnsi" w:eastAsiaTheme="minorHAnsi" w:hAnsiTheme="minorHAnsi" w:cstheme="minorHAnsi"/>
          <w:noProof w:val="0"/>
          <w:sz w:val="20"/>
          <w:szCs w:val="20"/>
          <w:lang w:eastAsia="en-US"/>
        </w:rPr>
        <w:t xml:space="preserve"> Programmer (verzija 6 ali več),</w:t>
      </w:r>
    </w:p>
    <w:p w14:paraId="489E5021" w14:textId="132B7FF1"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w:t>
      </w:r>
      <w:r>
        <w:rPr>
          <w:rFonts w:asciiTheme="minorHAnsi" w:eastAsiaTheme="minorHAnsi" w:hAnsiTheme="minorHAnsi" w:cstheme="minorHAnsi"/>
          <w:noProof w:val="0"/>
          <w:sz w:val="20"/>
          <w:szCs w:val="20"/>
          <w:lang w:eastAsia="en-US"/>
        </w:rPr>
        <w:t>E Developer (verzija 6 ali več),</w:t>
      </w:r>
    </w:p>
    <w:p w14:paraId="7C74EEA2" w14:textId="1CDB647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w:t>
      </w:r>
      <w:r>
        <w:rPr>
          <w:rFonts w:asciiTheme="minorHAnsi" w:eastAsiaTheme="minorHAnsi" w:hAnsiTheme="minorHAnsi" w:cstheme="minorHAnsi"/>
          <w:noProof w:val="0"/>
          <w:sz w:val="20"/>
          <w:szCs w:val="20"/>
          <w:lang w:eastAsia="en-US"/>
        </w:rPr>
        <w:t>ofessional, MYSQL Developer 5.6,</w:t>
      </w:r>
    </w:p>
    <w:p w14:paraId="2CF3A53A" w14:textId="23C65686"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w:t>
      </w:r>
      <w:r>
        <w:rPr>
          <w:rFonts w:asciiTheme="minorHAnsi" w:eastAsiaTheme="minorHAnsi" w:hAnsiTheme="minorHAnsi" w:cstheme="minorHAnsi"/>
          <w:noProof w:val="0"/>
          <w:sz w:val="20"/>
          <w:szCs w:val="20"/>
          <w:lang w:eastAsia="en-US"/>
        </w:rPr>
        <w:t>eveloper Certified Professional,</w:t>
      </w:r>
    </w:p>
    <w:p w14:paraId="1A167CF6" w14:textId="4223EDEA"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w:t>
      </w:r>
      <w:r>
        <w:rPr>
          <w:rFonts w:asciiTheme="minorHAnsi" w:eastAsiaTheme="minorHAnsi" w:hAnsiTheme="minorHAnsi" w:cstheme="minorHAnsi"/>
          <w:noProof w:val="0"/>
          <w:sz w:val="20"/>
          <w:szCs w:val="20"/>
          <w:lang w:eastAsia="en-US"/>
        </w:rPr>
        <w:t>: SQL 2016 Database Development,</w:t>
      </w:r>
    </w:p>
    <w:p w14:paraId="6BC4A981" w14:textId="255AB4E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w:t>
      </w:r>
      <w:r>
        <w:rPr>
          <w:rFonts w:asciiTheme="minorHAnsi" w:eastAsiaTheme="minorHAnsi" w:hAnsiTheme="minorHAnsi" w:cstheme="minorHAnsi"/>
          <w:noProof w:val="0"/>
          <w:sz w:val="20"/>
          <w:szCs w:val="20"/>
          <w:lang w:eastAsia="en-US"/>
        </w:rPr>
        <w:t>ociate (MSCA): Web Applications,</w:t>
      </w:r>
    </w:p>
    <w:p w14:paraId="72A7A648" w14:textId="010FBBAC"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w:t>
      </w:r>
      <w:r>
        <w:rPr>
          <w:rFonts w:asciiTheme="minorHAnsi" w:eastAsiaTheme="minorHAnsi" w:hAnsiTheme="minorHAnsi" w:cstheme="minorHAnsi"/>
          <w:noProof w:val="0"/>
          <w:sz w:val="20"/>
          <w:szCs w:val="20"/>
          <w:lang w:eastAsia="en-US"/>
        </w:rPr>
        <w:t>s Developer (MSCD): App Builder,</w:t>
      </w:r>
    </w:p>
    <w:p w14:paraId="1EF8DE09" w14:textId="61DF5F5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w:t>
      </w:r>
      <w:r>
        <w:rPr>
          <w:rFonts w:asciiTheme="minorHAnsi" w:eastAsiaTheme="minorHAnsi" w:hAnsiTheme="minorHAnsi" w:cstheme="minorHAnsi"/>
          <w:noProof w:val="0"/>
          <w:sz w:val="20"/>
          <w:szCs w:val="20"/>
          <w:lang w:eastAsia="en-US"/>
        </w:rPr>
        <w:t xml:space="preserve"> Data Management and Analytics,</w:t>
      </w:r>
    </w:p>
    <w:p w14:paraId="4C6ABA2A" w14:textId="0D2DDB9B"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Professio</w:t>
      </w:r>
      <w:r>
        <w:rPr>
          <w:rFonts w:asciiTheme="minorHAnsi" w:eastAsiaTheme="minorHAnsi" w:hAnsiTheme="minorHAnsi" w:cstheme="minorHAnsi"/>
          <w:noProof w:val="0"/>
          <w:sz w:val="20"/>
          <w:szCs w:val="20"/>
          <w:lang w:eastAsia="en-US"/>
        </w:rPr>
        <w:t>nal Certification (9.6 ali več),</w:t>
      </w:r>
    </w:p>
    <w:p w14:paraId="3574AE42" w14:textId="7DE2A80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Associ</w:t>
      </w:r>
      <w:r>
        <w:rPr>
          <w:rFonts w:asciiTheme="minorHAnsi" w:eastAsiaTheme="minorHAnsi" w:hAnsiTheme="minorHAnsi" w:cstheme="minorHAnsi"/>
          <w:noProof w:val="0"/>
          <w:sz w:val="20"/>
          <w:szCs w:val="20"/>
          <w:lang w:eastAsia="en-US"/>
        </w:rPr>
        <w:t>ate Certification (9.6 ali več),</w:t>
      </w:r>
    </w:p>
    <w:p w14:paraId="584DDB03" w14:textId="6CAD3E3D"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Associ</w:t>
      </w:r>
      <w:r>
        <w:rPr>
          <w:rFonts w:asciiTheme="minorHAnsi" w:eastAsiaTheme="minorHAnsi" w:hAnsiTheme="minorHAnsi" w:cstheme="minorHAnsi"/>
          <w:noProof w:val="0"/>
          <w:sz w:val="20"/>
          <w:szCs w:val="20"/>
          <w:lang w:eastAsia="en-US"/>
        </w:rPr>
        <w:t>ate Certification (9.6 ali več),</w:t>
      </w:r>
    </w:p>
    <w:p w14:paraId="3DD7F568" w14:textId="4DAC56A4"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Professio</w:t>
      </w:r>
      <w:r>
        <w:rPr>
          <w:rFonts w:asciiTheme="minorHAnsi" w:eastAsiaTheme="minorHAnsi" w:hAnsiTheme="minorHAnsi" w:cstheme="minorHAnsi"/>
          <w:noProof w:val="0"/>
          <w:sz w:val="20"/>
          <w:szCs w:val="20"/>
          <w:lang w:eastAsia="en-US"/>
        </w:rPr>
        <w:t>nal Certification (9.6 ali več),</w:t>
      </w:r>
    </w:p>
    <w:p w14:paraId="20EE5F2A" w14:textId="0CEC3A08"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Certified Implemen</w:t>
      </w:r>
      <w:r>
        <w:rPr>
          <w:rFonts w:asciiTheme="minorHAnsi" w:eastAsiaTheme="minorHAnsi" w:hAnsiTheme="minorHAnsi" w:cstheme="minorHAnsi"/>
          <w:noProof w:val="0"/>
          <w:sz w:val="20"/>
          <w:szCs w:val="20"/>
          <w:lang w:eastAsia="en-US"/>
        </w:rPr>
        <w:t>tation Specialist (10g ali več),</w:t>
      </w:r>
    </w:p>
    <w:p w14:paraId="73C59390" w14:textId="56876F81"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Administrator Ce</w:t>
      </w:r>
      <w:r>
        <w:rPr>
          <w:rFonts w:asciiTheme="minorHAnsi" w:eastAsiaTheme="minorHAnsi" w:hAnsiTheme="minorHAnsi" w:cstheme="minorHAnsi"/>
          <w:noProof w:val="0"/>
          <w:sz w:val="20"/>
          <w:szCs w:val="20"/>
          <w:lang w:eastAsia="en-US"/>
        </w:rPr>
        <w:t>rtified Associate (10g ali več),</w:t>
      </w:r>
    </w:p>
    <w:p w14:paraId="13DEE63D" w14:textId="750D664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w:t>
      </w:r>
      <w:r>
        <w:rPr>
          <w:rFonts w:asciiTheme="minorHAnsi" w:eastAsiaTheme="minorHAnsi" w:hAnsiTheme="minorHAnsi" w:cstheme="minorHAnsi"/>
          <w:noProof w:val="0"/>
          <w:sz w:val="20"/>
          <w:szCs w:val="20"/>
          <w:lang w:eastAsia="en-US"/>
        </w:rPr>
        <w:t>ns Expert (MSCE): Productivity,</w:t>
      </w:r>
    </w:p>
    <w:p w14:paraId="455B0419" w14:textId="749BB0E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Technology Specialist.</w:t>
      </w:r>
    </w:p>
    <w:p w14:paraId="6B0E3FF9" w14:textId="3A3D8716" w:rsidR="00C66337" w:rsidRPr="00C66337" w:rsidRDefault="00C66337" w:rsidP="00DA22F2">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C66337" w:rsidRDefault="000114E2" w:rsidP="000114E2">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Pr="00C66337"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3062021F" w:rsidR="00CC67CC"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sidRPr="00C66337">
        <w:rPr>
          <w:rFonts w:asciiTheme="minorHAnsi" w:eastAsiaTheme="majorEastAsia" w:hAnsiTheme="minorHAnsi" w:cstheme="minorHAnsi"/>
          <w:iCs/>
          <w:color w:val="272727" w:themeColor="text1" w:themeTint="D8"/>
          <w:sz w:val="20"/>
          <w:szCs w:val="20"/>
        </w:rPr>
        <w:t>razpolaga</w:t>
      </w:r>
      <w:r w:rsidR="00202393" w:rsidRPr="00C66337">
        <w:rPr>
          <w:rFonts w:asciiTheme="minorHAnsi" w:eastAsiaTheme="majorEastAsia" w:hAnsiTheme="minorHAnsi" w:cstheme="minorHAnsi"/>
          <w:iCs/>
          <w:color w:val="272727" w:themeColor="text1" w:themeTint="D8"/>
          <w:sz w:val="20"/>
          <w:szCs w:val="20"/>
        </w:rPr>
        <w:t>jo</w:t>
      </w:r>
      <w:r w:rsidR="00EC1AA9" w:rsidRPr="00C66337">
        <w:rPr>
          <w:rFonts w:asciiTheme="minorHAnsi" w:eastAsiaTheme="majorEastAsia" w:hAnsiTheme="minorHAnsi" w:cstheme="minorHAnsi"/>
          <w:iCs/>
          <w:color w:val="272727" w:themeColor="text1" w:themeTint="D8"/>
          <w:sz w:val="20"/>
          <w:szCs w:val="20"/>
        </w:rPr>
        <w:t xml:space="preserve"> z </w:t>
      </w:r>
      <w:r w:rsidR="00CB62D4" w:rsidRPr="00C66337">
        <w:rPr>
          <w:rFonts w:asciiTheme="minorHAnsi" w:eastAsiaTheme="majorEastAsia" w:hAnsiTheme="minorHAnsi" w:cstheme="minorHAnsi"/>
          <w:iCs/>
          <w:color w:val="272727" w:themeColor="text1" w:themeTint="D8"/>
          <w:sz w:val="20"/>
          <w:szCs w:val="20"/>
        </w:rPr>
        <w:t xml:space="preserve">vsaj </w:t>
      </w:r>
      <w:r w:rsidR="00EC1AA9" w:rsidRPr="00C66337">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C66337">
        <w:rPr>
          <w:rFonts w:asciiTheme="minorHAnsi" w:eastAsiaTheme="majorEastAsia" w:hAnsiTheme="minorHAnsi" w:cstheme="minorHAnsi"/>
          <w:b/>
          <w:iCs/>
          <w:color w:val="272727" w:themeColor="text1" w:themeTint="D8"/>
          <w:sz w:val="20"/>
          <w:szCs w:val="20"/>
        </w:rPr>
        <w:t>največje število točk 15</w:t>
      </w:r>
      <w:r w:rsidR="00EC1AA9" w:rsidRPr="00C66337">
        <w:rPr>
          <w:rFonts w:asciiTheme="minorHAnsi" w:eastAsiaTheme="majorEastAsia" w:hAnsiTheme="minorHAnsi" w:cstheme="minorHAnsi"/>
          <w:iCs/>
          <w:color w:val="272727" w:themeColor="text1" w:themeTint="D8"/>
          <w:sz w:val="20"/>
          <w:szCs w:val="20"/>
        </w:rPr>
        <w:t>.</w:t>
      </w:r>
    </w:p>
    <w:p w14:paraId="3AF81B5B" w14:textId="77777777" w:rsidR="00550B23" w:rsidRPr="00C66337" w:rsidRDefault="00550B23" w:rsidP="00E35F5B">
      <w:pPr>
        <w:contextualSpacing/>
        <w:rPr>
          <w:rFonts w:asciiTheme="minorHAnsi" w:eastAsiaTheme="majorEastAsia" w:hAnsiTheme="minorHAnsi" w:cstheme="minorHAnsi"/>
          <w:iCs/>
          <w:color w:val="272727" w:themeColor="text1" w:themeTint="D8"/>
          <w:sz w:val="20"/>
          <w:szCs w:val="20"/>
        </w:rPr>
      </w:pPr>
    </w:p>
    <w:p w14:paraId="2FD94DCE" w14:textId="2AE321B4"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w:t>
      </w:r>
      <w:r w:rsidR="00F71630" w:rsidRPr="00C66337">
        <w:rPr>
          <w:rFonts w:asciiTheme="minorHAnsi" w:eastAsiaTheme="majorEastAsia" w:hAnsiTheme="minorHAnsi" w:cstheme="minorHAnsi"/>
          <w:i/>
          <w:iCs/>
          <w:color w:val="272727" w:themeColor="text1" w:themeTint="D8"/>
          <w:sz w:val="20"/>
          <w:szCs w:val="20"/>
        </w:rPr>
        <w:t xml:space="preserve"> </w:t>
      </w:r>
      <w:r w:rsidR="000D2CDD" w:rsidRPr="00C66337">
        <w:rPr>
          <w:rFonts w:asciiTheme="minorHAnsi" w:eastAsiaTheme="majorEastAsia" w:hAnsiTheme="minorHAnsi" w:cstheme="minorHAnsi"/>
          <w:i/>
          <w:iCs/>
          <w:color w:val="272727" w:themeColor="text1" w:themeTint="D8"/>
          <w:sz w:val="20"/>
          <w:szCs w:val="20"/>
        </w:rPr>
        <w:t>dveh</w:t>
      </w:r>
      <w:r w:rsidR="004C32EE" w:rsidRPr="00C66337">
        <w:rPr>
          <w:rFonts w:asciiTheme="minorHAnsi" w:eastAsiaTheme="majorEastAsia" w:hAnsiTheme="minorHAnsi" w:cstheme="minorHAnsi"/>
          <w:i/>
          <w:iCs/>
          <w:color w:val="272727" w:themeColor="text1" w:themeTint="D8"/>
          <w:sz w:val="20"/>
          <w:szCs w:val="20"/>
        </w:rPr>
        <w:t xml:space="preserve"> razvojn</w:t>
      </w:r>
      <w:r w:rsidR="000D2CDD" w:rsidRPr="00C66337">
        <w:rPr>
          <w:rFonts w:asciiTheme="minorHAnsi" w:eastAsiaTheme="majorEastAsia" w:hAnsiTheme="minorHAnsi" w:cstheme="minorHAnsi"/>
          <w:i/>
          <w:iCs/>
          <w:color w:val="272727" w:themeColor="text1" w:themeTint="D8"/>
          <w:sz w:val="20"/>
          <w:szCs w:val="20"/>
        </w:rPr>
        <w:t>ih</w:t>
      </w:r>
      <w:r w:rsidR="001079C7" w:rsidRPr="00C66337">
        <w:rPr>
          <w:rFonts w:asciiTheme="minorHAnsi" w:eastAsiaTheme="majorEastAsia" w:hAnsiTheme="minorHAnsi" w:cstheme="minorHAnsi"/>
          <w:i/>
          <w:iCs/>
          <w:color w:val="272727" w:themeColor="text1" w:themeTint="D8"/>
          <w:sz w:val="20"/>
          <w:szCs w:val="20"/>
        </w:rPr>
        <w:t xml:space="preserve"> inženirj</w:t>
      </w:r>
      <w:r w:rsidR="000D2CDD" w:rsidRPr="00C66337">
        <w:rPr>
          <w:rFonts w:asciiTheme="minorHAnsi" w:eastAsiaTheme="majorEastAsia" w:hAnsiTheme="minorHAnsi" w:cstheme="minorHAnsi"/>
          <w:i/>
          <w:iCs/>
          <w:color w:val="272727" w:themeColor="text1" w:themeTint="D8"/>
          <w:sz w:val="20"/>
          <w:szCs w:val="20"/>
        </w:rPr>
        <w:t>ev</w:t>
      </w:r>
      <w:r w:rsidRPr="00C66337">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razvojne inženirje. Prvi razpolaga s tremi zgoraj navedenimi certifikati, prostala dva pa z nobenim. Ponudnik X pri tem merilu prejme 5 točk.</w:t>
      </w:r>
    </w:p>
    <w:p w14:paraId="748E9FDF" w14:textId="42AA9321"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 xml:space="preserve">Primer 2: Ponudnik </w:t>
      </w:r>
      <w:r w:rsidR="001079C7" w:rsidRPr="00C66337">
        <w:rPr>
          <w:rFonts w:asciiTheme="minorHAnsi" w:eastAsiaTheme="majorEastAsia" w:hAnsiTheme="minorHAnsi" w:cstheme="minorHAnsi"/>
          <w:i/>
          <w:iCs/>
          <w:color w:val="272727" w:themeColor="text1" w:themeTint="D8"/>
          <w:sz w:val="20"/>
          <w:szCs w:val="20"/>
        </w:rPr>
        <w:t>Y</w:t>
      </w:r>
      <w:r w:rsidRPr="00C66337">
        <w:rPr>
          <w:rFonts w:asciiTheme="minorHAnsi" w:eastAsiaTheme="majorEastAsia" w:hAnsiTheme="minorHAnsi" w:cstheme="minorHAnsi"/>
          <w:i/>
          <w:iCs/>
          <w:color w:val="272727" w:themeColor="text1" w:themeTint="D8"/>
          <w:sz w:val="20"/>
          <w:szCs w:val="20"/>
        </w:rPr>
        <w:t xml:space="preserve">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sidRPr="00C66337">
        <w:rPr>
          <w:rFonts w:asciiTheme="minorHAnsi" w:eastAsiaTheme="majorEastAsia" w:hAnsiTheme="minorHAnsi" w:cstheme="minorHAnsi"/>
          <w:i/>
          <w:iCs/>
          <w:color w:val="272727" w:themeColor="text1" w:themeTint="D8"/>
          <w:sz w:val="20"/>
          <w:szCs w:val="20"/>
        </w:rPr>
        <w:t xml:space="preserve">Y </w:t>
      </w:r>
      <w:r w:rsidRPr="00C66337">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Pr="00C66337" w:rsidRDefault="001079C7" w:rsidP="007D51F3">
      <w:pPr>
        <w:contextualSpacing/>
        <w:rPr>
          <w:rFonts w:asciiTheme="minorHAnsi" w:hAnsiTheme="minorHAnsi" w:cstheme="minorHAnsi"/>
          <w:b/>
          <w:sz w:val="20"/>
          <w:szCs w:val="20"/>
        </w:rPr>
      </w:pPr>
    </w:p>
    <w:p w14:paraId="0E941566" w14:textId="4A97E1E3" w:rsidR="00030B7E" w:rsidRPr="00C66337" w:rsidRDefault="001079C7" w:rsidP="007D51F3">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14:paraId="0D00AD3E" w14:textId="77777777" w:rsidR="001079C7" w:rsidRPr="00C6633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C66337" w:rsidRDefault="00AA342C" w:rsidP="00727FC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w:t>
      </w:r>
      <w:r w:rsidR="00727FCB" w:rsidRPr="00C66337">
        <w:rPr>
          <w:rFonts w:asciiTheme="minorHAnsi" w:hAnsiTheme="minorHAnsi" w:cstheme="minorHAnsi"/>
          <w:b/>
          <w:i w:val="0"/>
          <w:sz w:val="20"/>
          <w:szCs w:val="20"/>
        </w:rPr>
        <w:t>. Način izbire najugodnejše ponudbe</w:t>
      </w:r>
    </w:p>
    <w:p w14:paraId="3997BF99" w14:textId="2C66620F"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sidRPr="00C66337">
        <w:rPr>
          <w:rFonts w:asciiTheme="minorHAnsi" w:eastAsiaTheme="majorEastAsia" w:hAnsiTheme="minorHAnsi" w:cstheme="minorHAnsi"/>
          <w:iCs/>
          <w:color w:val="272727" w:themeColor="text1" w:themeTint="D8"/>
          <w:sz w:val="20"/>
          <w:szCs w:val="20"/>
        </w:rPr>
        <w:t>,</w:t>
      </w:r>
      <w:r w:rsidRPr="00C66337">
        <w:rPr>
          <w:rFonts w:asciiTheme="minorHAnsi" w:eastAsiaTheme="majorEastAsia" w:hAnsiTheme="minorHAnsi" w:cstheme="minorHAnsi"/>
          <w:iCs/>
          <w:color w:val="272727" w:themeColor="text1" w:themeTint="D8"/>
          <w:sz w:val="20"/>
          <w:szCs w:val="20"/>
        </w:rPr>
        <w:t>točk za merilo »Usposobljenost poslovno – sistemskega analitika«</w:t>
      </w:r>
      <w:r w:rsidR="007221C7" w:rsidRPr="00C66337">
        <w:rPr>
          <w:rFonts w:asciiTheme="minorHAnsi" w:eastAsiaTheme="majorEastAsia" w:hAnsiTheme="minorHAnsi" w:cstheme="minorHAnsi"/>
          <w:iCs/>
          <w:color w:val="272727" w:themeColor="text1" w:themeTint="D8"/>
          <w:sz w:val="20"/>
          <w:szCs w:val="20"/>
        </w:rPr>
        <w:t xml:space="preserve"> in točk za merilo »Usposobljenost razvojnih inženirjev«</w:t>
      </w:r>
      <w:r w:rsidRPr="00C66337">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1F560000" w:rsidR="00727FCB" w:rsidRPr="00C66337" w:rsidRDefault="00727FCB" w:rsidP="00727FCB">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00AA342C" w:rsidRPr="00C66337">
        <w:rPr>
          <w:rFonts w:asciiTheme="minorHAnsi" w:hAnsiTheme="minorHAnsi" w:cstheme="minorHAnsi"/>
          <w:b/>
          <w:sz w:val="20"/>
          <w:szCs w:val="20"/>
          <w:vertAlign w:val="subscript"/>
        </w:rPr>
        <w:t>A</w:t>
      </w:r>
      <w:r w:rsidR="00AA342C" w:rsidRPr="00C66337">
        <w:rPr>
          <w:rFonts w:asciiTheme="minorHAnsi" w:hAnsiTheme="minorHAnsi" w:cstheme="minorHAnsi"/>
          <w:b/>
          <w:sz w:val="20"/>
          <w:szCs w:val="20"/>
        </w:rPr>
        <w:t xml:space="preserve"> + C</w:t>
      </w:r>
      <w:r w:rsidR="00AA342C" w:rsidRPr="00C66337">
        <w:rPr>
          <w:rFonts w:asciiTheme="minorHAnsi" w:hAnsiTheme="minorHAnsi" w:cstheme="minorHAnsi"/>
          <w:b/>
          <w:sz w:val="20"/>
          <w:szCs w:val="20"/>
          <w:vertAlign w:val="subscript"/>
        </w:rPr>
        <w:t>R</w:t>
      </w:r>
    </w:p>
    <w:p w14:paraId="414AB3ED" w14:textId="77777777" w:rsidR="00F43C65" w:rsidRPr="00C66337" w:rsidRDefault="00F43C65" w:rsidP="00727FCB">
      <w:pPr>
        <w:contextualSpacing/>
        <w:rPr>
          <w:rFonts w:asciiTheme="minorHAnsi" w:hAnsiTheme="minorHAnsi" w:cstheme="minorHAnsi"/>
          <w:b/>
          <w:sz w:val="20"/>
          <w:szCs w:val="20"/>
        </w:rPr>
      </w:pPr>
    </w:p>
    <w:p w14:paraId="0A2EA8E8" w14:textId="77777777"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14:paraId="3B129257" w14:textId="050EEBE5"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5284E713" w14:textId="2B1C09FD"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00AA342C"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14:paraId="6DB7EDD9" w14:textId="7763D275" w:rsidR="00AA342C" w:rsidRPr="00C66337" w:rsidRDefault="00AA342C"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w:t>
      </w:r>
      <w:r w:rsidR="00EC1AA9" w:rsidRPr="00C66337">
        <w:rPr>
          <w:rFonts w:asciiTheme="minorHAnsi" w:hAnsiTheme="minorHAnsi" w:cstheme="minorHAnsi"/>
          <w:sz w:val="20"/>
          <w:szCs w:val="20"/>
        </w:rPr>
        <w:t>razvojnih inženirjev</w:t>
      </w:r>
      <w:r w:rsidRPr="00C66337">
        <w:rPr>
          <w:rFonts w:asciiTheme="minorHAnsi" w:hAnsiTheme="minorHAnsi" w:cstheme="minorHAnsi"/>
          <w:sz w:val="20"/>
          <w:szCs w:val="20"/>
        </w:rPr>
        <w:t>«</w:t>
      </w:r>
    </w:p>
    <w:p w14:paraId="0B5B2E34" w14:textId="77777777" w:rsidR="00727FCB" w:rsidRPr="00C66337" w:rsidRDefault="00727FCB" w:rsidP="007D51F3">
      <w:pPr>
        <w:contextualSpacing/>
        <w:rPr>
          <w:rFonts w:asciiTheme="minorHAnsi" w:hAnsiTheme="minorHAnsi" w:cstheme="minorHAnsi"/>
          <w:sz w:val="20"/>
          <w:szCs w:val="20"/>
        </w:rPr>
      </w:pPr>
    </w:p>
    <w:p w14:paraId="4AB4D294" w14:textId="5DFCE449" w:rsidR="00727FCB"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lastRenderedPageBreak/>
        <w:t>Ponudba, ki bo dosegla največje skupno število točk, bo določena kot najugodnejša ponudba.</w:t>
      </w:r>
    </w:p>
    <w:p w14:paraId="49CEAE18" w14:textId="77777777" w:rsidR="00550B23" w:rsidRPr="00C66337" w:rsidRDefault="00550B23" w:rsidP="00727FCB">
      <w:pPr>
        <w:contextualSpacing/>
        <w:rPr>
          <w:rFonts w:asciiTheme="minorHAnsi" w:hAnsiTheme="minorHAnsi" w:cstheme="minorHAnsi"/>
          <w:sz w:val="20"/>
          <w:szCs w:val="20"/>
        </w:rPr>
      </w:pPr>
    </w:p>
    <w:p w14:paraId="44E54664" w14:textId="33A0DD21" w:rsidR="00727FCB" w:rsidRPr="00C66337" w:rsidRDefault="00727FCB" w:rsidP="00727FCB">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w:t>
      </w:r>
      <w:r w:rsidR="00C66337" w:rsidRPr="00C66337">
        <w:rPr>
          <w:rFonts w:asciiTheme="minorHAnsi" w:hAnsiTheme="minorHAnsi" w:cstheme="minorHAnsi"/>
          <w:b/>
          <w:sz w:val="20"/>
          <w:szCs w:val="20"/>
        </w:rPr>
        <w:t xml:space="preserve"> v skladu z naslednjim merilom:</w:t>
      </w:r>
    </w:p>
    <w:p w14:paraId="2ACA49A4" w14:textId="55BB0634" w:rsidR="00727FCB"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73B1A67F" w14:textId="346E00C7" w:rsidR="00AA342C" w:rsidRPr="00C66337" w:rsidRDefault="00AA342C"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izbrana ponudba z večjim številom točk na podlagi merila »Usposobljenost</w:t>
      </w:r>
      <w:r w:rsidR="00CB3DEF" w:rsidRPr="00C66337">
        <w:rPr>
          <w:rFonts w:asciiTheme="minorHAnsi" w:hAnsiTheme="minorHAnsi" w:cstheme="minorHAnsi"/>
          <w:sz w:val="20"/>
          <w:szCs w:val="20"/>
        </w:rPr>
        <w:t xml:space="preserve"> razvojnih inženirjev</w:t>
      </w:r>
      <w:r w:rsidR="00380461" w:rsidRPr="00C66337">
        <w:rPr>
          <w:rFonts w:asciiTheme="minorHAnsi" w:hAnsiTheme="minorHAnsi" w:cstheme="minorHAnsi"/>
          <w:sz w:val="20"/>
          <w:szCs w:val="20"/>
        </w:rPr>
        <w:t>«.</w:t>
      </w:r>
    </w:p>
    <w:p w14:paraId="2286EDCE" w14:textId="52B9DDBE" w:rsidR="00030B7E"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2D18D9C9" w14:textId="566674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sidR="00C66337">
        <w:rPr>
          <w:rFonts w:asciiTheme="minorHAnsi" w:hAnsiTheme="minorHAnsi" w:cstheme="minorHAnsi"/>
          <w:sz w:val="20"/>
          <w:szCs w:val="20"/>
        </w:rPr>
        <w:t>a poziva posredovati podatke o:</w:t>
      </w:r>
    </w:p>
    <w:p w14:paraId="2D67B38F"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12C94EA" w14:textId="77777777" w:rsidR="005F229F" w:rsidRDefault="005F229F" w:rsidP="00F5553C">
      <w:pPr>
        <w:pStyle w:val="Odstavekseznama"/>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izjemnih okoliščinah lahko naročnik zahteva, da ponudnik podaljša čas veljavnosti ponudbe za določeno dodatno obdobje. Zahteva in odgovori ponudnika morajo biti podani v pisni obliki ali preko telefaksa. Ponudnik </w:t>
      </w:r>
      <w:r w:rsidRPr="00424614">
        <w:rPr>
          <w:rFonts w:asciiTheme="minorHAnsi" w:hAnsiTheme="minorHAnsi" w:cstheme="minorHAnsi"/>
          <w:sz w:val="20"/>
          <w:szCs w:val="20"/>
        </w:rPr>
        <w:lastRenderedPageBreak/>
        <w:t>lahko zavrne zahtevo. Od ponudnika, ki se z zahtevo strinja, ne bo zahtevano ali dovoljeno, da razen podaljšanja veljavnosti ponudbe, kakorkoli drugače spreminja ponudbo.</w:t>
      </w:r>
    </w:p>
    <w:p w14:paraId="6938AB8B" w14:textId="43DEDE2D"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7FDD1189"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550B23" w:rsidRPr="00D72437">
        <w:rPr>
          <w:rFonts w:asciiTheme="minorHAnsi" w:hAnsiTheme="minorHAnsi" w:cstheme="minorHAnsi"/>
          <w:b/>
          <w:sz w:val="20"/>
          <w:szCs w:val="20"/>
        </w:rPr>
        <w:t>15.1</w:t>
      </w:r>
      <w:r w:rsidR="00D05ECB" w:rsidRPr="00D72437">
        <w:rPr>
          <w:rFonts w:asciiTheme="minorHAnsi" w:hAnsiTheme="minorHAnsi" w:cstheme="minorHAnsi"/>
          <w:b/>
          <w:sz w:val="20"/>
          <w:szCs w:val="20"/>
        </w:rPr>
        <w:t>. 202</w:t>
      </w:r>
      <w:r w:rsidR="00550B23" w:rsidRPr="00D72437">
        <w:rPr>
          <w:rFonts w:asciiTheme="minorHAnsi" w:hAnsiTheme="minorHAnsi" w:cstheme="minorHAnsi"/>
          <w:b/>
          <w:sz w:val="20"/>
          <w:szCs w:val="20"/>
        </w:rPr>
        <w:t>1</w:t>
      </w:r>
      <w:r w:rsidRPr="00D72437">
        <w:rPr>
          <w:rFonts w:asciiTheme="minorHAnsi" w:hAnsiTheme="minorHAnsi" w:cstheme="minorHAnsi"/>
          <w:sz w:val="20"/>
          <w:szCs w:val="20"/>
        </w:rPr>
        <w:t xml:space="preserve"> in se bo začelo ob </w:t>
      </w:r>
      <w:r w:rsidR="007C1BC0" w:rsidRPr="00D72437">
        <w:rPr>
          <w:rFonts w:asciiTheme="minorHAnsi" w:hAnsiTheme="minorHAnsi" w:cstheme="minorHAnsi"/>
          <w:b/>
          <w:sz w:val="20"/>
          <w:szCs w:val="20"/>
        </w:rPr>
        <w:t>9.01</w:t>
      </w:r>
      <w:r w:rsidRPr="00D72437">
        <w:rPr>
          <w:rFonts w:asciiTheme="minorHAnsi" w:hAnsiTheme="minorHAnsi" w:cstheme="minorHAnsi"/>
          <w:b/>
          <w:sz w:val="20"/>
          <w:szCs w:val="20"/>
        </w:rPr>
        <w:t xml:space="preserve"> </w:t>
      </w:r>
      <w:r w:rsidRPr="00D72437">
        <w:rPr>
          <w:rFonts w:asciiTheme="minorHAnsi" w:hAnsiTheme="minorHAnsi" w:cstheme="minorHAnsi"/>
          <w:sz w:val="20"/>
          <w:szCs w:val="20"/>
        </w:rPr>
        <w:t xml:space="preserve">na spletnem naslovu </w:t>
      </w:r>
      <w:hyperlink r:id="rId16"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w:t>
      </w:r>
    </w:p>
    <w:p w14:paraId="4F6A8B7C" w14:textId="77777777" w:rsidR="007D51F3" w:rsidRPr="00D72437"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w:t>
      </w:r>
      <w:r w:rsidR="00CA07B3" w:rsidRPr="00D72437">
        <w:rPr>
          <w:rFonts w:asciiTheme="minorHAnsi" w:hAnsiTheme="minorHAnsi" w:cstheme="minorHAnsi"/>
          <w:sz w:val="20"/>
          <w:szCs w:val="20"/>
        </w:rPr>
        <w:t>nformacijski sistem e-JN samodej</w:t>
      </w:r>
      <w:r w:rsidRPr="00D72437">
        <w:rPr>
          <w:rFonts w:asciiTheme="minorHAnsi" w:hAnsiTheme="minorHAnsi" w:cstheme="minorHAnsi"/>
          <w:sz w:val="20"/>
          <w:szCs w:val="20"/>
        </w:rPr>
        <w:t>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32F26C80" w14:textId="0B9CE191"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w:t>
      </w:r>
      <w:r w:rsidR="00C66337">
        <w:rPr>
          <w:rFonts w:asciiTheme="minorHAnsi" w:hAnsiTheme="minorHAnsi" w:cstheme="minorHAnsi"/>
          <w:sz w:val="20"/>
          <w:szCs w:val="20"/>
        </w:rPr>
        <w:t>vek za revizijo mora vsebovati:</w:t>
      </w:r>
    </w:p>
    <w:p w14:paraId="19394C0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14:paraId="4627A1F5"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naročnika,</w:t>
      </w:r>
    </w:p>
    <w:p w14:paraId="797D0AEB"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14:paraId="4D18CE2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14:paraId="4BAAC1CE"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5E55E8DE"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 xml:space="preserve">ilo o plačilu takse v </w:t>
      </w:r>
      <w:r w:rsidR="005D4C14" w:rsidRPr="00124712">
        <w:rPr>
          <w:rFonts w:asciiTheme="minorHAnsi" w:hAnsiTheme="minorHAnsi" w:cstheme="minorHAnsi"/>
          <w:sz w:val="20"/>
          <w:szCs w:val="20"/>
        </w:rPr>
        <w:t xml:space="preserve">višini </w:t>
      </w:r>
      <w:r w:rsidR="00124712" w:rsidRPr="00124712">
        <w:rPr>
          <w:rFonts w:asciiTheme="minorHAnsi" w:hAnsiTheme="minorHAnsi" w:cstheme="minorHAnsi"/>
          <w:sz w:val="20"/>
          <w:szCs w:val="20"/>
        </w:rPr>
        <w:t>4</w:t>
      </w:r>
      <w:r w:rsidRPr="00124712">
        <w:rPr>
          <w:rFonts w:asciiTheme="minorHAnsi" w:hAnsiTheme="minorHAnsi" w:cstheme="minorHAnsi"/>
          <w:sz w:val="20"/>
          <w:szCs w:val="20"/>
        </w:rPr>
        <w:t>.000,00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95A6D" w14:textId="77777777" w:rsidR="007E1829" w:rsidRDefault="007E1829" w:rsidP="00184F9B">
      <w:r>
        <w:separator/>
      </w:r>
    </w:p>
  </w:endnote>
  <w:endnote w:type="continuationSeparator" w:id="0">
    <w:p w14:paraId="01A5D3B0" w14:textId="77777777" w:rsidR="007E1829" w:rsidRDefault="007E182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8E6A2C" w:rsidRDefault="008E6A2C" w:rsidP="003B0F4B">
    <w:pPr>
      <w:pStyle w:val="Telobesedila"/>
      <w:spacing w:before="75"/>
      <w:ind w:left="0" w:right="-404"/>
      <w:rPr>
        <w:color w:val="231F20"/>
        <w:spacing w:val="-6"/>
      </w:rPr>
    </w:pPr>
  </w:p>
  <w:p w14:paraId="566B6630" w14:textId="77777777" w:rsidR="008E6A2C" w:rsidRDefault="008E6A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8E6A2C" w:rsidRPr="003B0F4B" w:rsidRDefault="008E6A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8E6A2C" w:rsidRPr="00EC2F5E" w:rsidRDefault="008E6A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8E6A2C" w:rsidRPr="00EC2F5E" w:rsidRDefault="008E6A2C"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E6A2C" w:rsidRPr="00EC2F5E" w14:paraId="3F20EF99" w14:textId="77777777" w:rsidTr="009A0FF4">
      <w:tc>
        <w:tcPr>
          <w:tcW w:w="4535" w:type="dxa"/>
        </w:tcPr>
        <w:p w14:paraId="5D58324B" w14:textId="77777777" w:rsidR="008E6A2C" w:rsidRPr="00EC2F5E" w:rsidRDefault="008E6A2C" w:rsidP="009A0FF4">
          <w:pPr>
            <w:spacing w:before="4" w:line="150" w:lineRule="exact"/>
            <w:rPr>
              <w:rFonts w:cs="Arial"/>
              <w:sz w:val="14"/>
              <w:szCs w:val="14"/>
            </w:rPr>
          </w:pPr>
        </w:p>
      </w:tc>
      <w:tc>
        <w:tcPr>
          <w:tcW w:w="4535" w:type="dxa"/>
        </w:tcPr>
        <w:p w14:paraId="1B8E5A0A" w14:textId="79B0DE69" w:rsidR="008E6A2C" w:rsidRPr="00EC2F5E" w:rsidRDefault="008E6A2C"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40CE4">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40CE4">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8E6A2C" w:rsidRPr="006A61D4" w:rsidRDefault="008E6A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8E6A2C" w:rsidRPr="00EC2F5E" w:rsidRDefault="008E6A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8E6A2C" w:rsidRPr="00EC2F5E" w:rsidRDefault="008E6A2C"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E6A2C" w:rsidRPr="00EC2F5E" w14:paraId="5219A8F7" w14:textId="77777777" w:rsidTr="009A0FF4">
      <w:tc>
        <w:tcPr>
          <w:tcW w:w="4535" w:type="dxa"/>
        </w:tcPr>
        <w:p w14:paraId="4ED65582" w14:textId="77777777" w:rsidR="008E6A2C" w:rsidRPr="00EC2F5E" w:rsidRDefault="008E6A2C" w:rsidP="009A0FF4">
          <w:pPr>
            <w:spacing w:before="4" w:line="150" w:lineRule="exact"/>
            <w:rPr>
              <w:rFonts w:cs="Arial"/>
              <w:sz w:val="14"/>
              <w:szCs w:val="14"/>
            </w:rPr>
          </w:pPr>
        </w:p>
      </w:tc>
      <w:tc>
        <w:tcPr>
          <w:tcW w:w="4535" w:type="dxa"/>
        </w:tcPr>
        <w:p w14:paraId="0F9B4102" w14:textId="4F2F144F" w:rsidR="008E6A2C" w:rsidRPr="00EC2F5E" w:rsidRDefault="008E6A2C"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40CE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40CE4">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8E6A2C" w:rsidRPr="006A61D4" w:rsidRDefault="008E6A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9E036" w14:textId="77777777" w:rsidR="007E1829" w:rsidRDefault="007E1829" w:rsidP="00184F9B">
      <w:r>
        <w:separator/>
      </w:r>
    </w:p>
  </w:footnote>
  <w:footnote w:type="continuationSeparator" w:id="0">
    <w:p w14:paraId="5681C615" w14:textId="77777777" w:rsidR="007E1829" w:rsidRDefault="007E1829" w:rsidP="00184F9B">
      <w:r>
        <w:continuationSeparator/>
      </w:r>
    </w:p>
  </w:footnote>
  <w:footnote w:id="1">
    <w:p w14:paraId="66ABAE99" w14:textId="77777777" w:rsidR="008E6A2C" w:rsidRPr="000B5266" w:rsidRDefault="008E6A2C"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8E6A2C" w:rsidRPr="009F25D8" w:rsidRDefault="008E6A2C"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8E6A2C" w:rsidRPr="00D05ECB" w:rsidRDefault="008E6A2C">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8E6A2C" w:rsidRDefault="008E6A2C"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8E6A2C" w:rsidRDefault="008E6A2C"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8E6A2C" w:rsidRDefault="008E6A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8E6A2C" w:rsidRDefault="008E6A2C"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0A0"/>
    <w:multiLevelType w:val="hybridMultilevel"/>
    <w:tmpl w:val="6E52CCF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095D6EA4"/>
    <w:multiLevelType w:val="hybridMultilevel"/>
    <w:tmpl w:val="DFD0A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F01B6"/>
    <w:multiLevelType w:val="hybridMultilevel"/>
    <w:tmpl w:val="AB22AC2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1EB65EF0"/>
    <w:multiLevelType w:val="hybridMultilevel"/>
    <w:tmpl w:val="D6122E7E"/>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4CC2EA5"/>
    <w:multiLevelType w:val="hybridMultilevel"/>
    <w:tmpl w:val="7BCEF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4E5A67"/>
    <w:multiLevelType w:val="hybridMultilevel"/>
    <w:tmpl w:val="FA2E8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3D23BB"/>
    <w:multiLevelType w:val="hybridMultilevel"/>
    <w:tmpl w:val="CEAC4C2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3E5E82"/>
    <w:multiLevelType w:val="hybridMultilevel"/>
    <w:tmpl w:val="DDF6A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61901"/>
    <w:multiLevelType w:val="hybridMultilevel"/>
    <w:tmpl w:val="D6F64928"/>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4CB32C2"/>
    <w:multiLevelType w:val="hybridMultilevel"/>
    <w:tmpl w:val="D390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F05246"/>
    <w:multiLevelType w:val="hybridMultilevel"/>
    <w:tmpl w:val="37901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F7F92"/>
    <w:multiLevelType w:val="hybridMultilevel"/>
    <w:tmpl w:val="D7383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5"/>
  </w:num>
  <w:num w:numId="4">
    <w:abstractNumId w:val="0"/>
  </w:num>
  <w:num w:numId="5">
    <w:abstractNumId w:val="12"/>
  </w:num>
  <w:num w:numId="6">
    <w:abstractNumId w:val="20"/>
  </w:num>
  <w:num w:numId="7">
    <w:abstractNumId w:val="34"/>
  </w:num>
  <w:num w:numId="8">
    <w:abstractNumId w:val="41"/>
  </w:num>
  <w:num w:numId="9">
    <w:abstractNumId w:val="8"/>
  </w:num>
  <w:num w:numId="10">
    <w:abstractNumId w:val="15"/>
  </w:num>
  <w:num w:numId="11">
    <w:abstractNumId w:val="8"/>
  </w:num>
  <w:num w:numId="12">
    <w:abstractNumId w:val="8"/>
  </w:num>
  <w:num w:numId="13">
    <w:abstractNumId w:val="3"/>
  </w:num>
  <w:num w:numId="14">
    <w:abstractNumId w:val="35"/>
  </w:num>
  <w:num w:numId="15">
    <w:abstractNumId w:val="24"/>
  </w:num>
  <w:num w:numId="16">
    <w:abstractNumId w:val="23"/>
  </w:num>
  <w:num w:numId="17">
    <w:abstractNumId w:val="44"/>
  </w:num>
  <w:num w:numId="18">
    <w:abstractNumId w:val="28"/>
  </w:num>
  <w:num w:numId="19">
    <w:abstractNumId w:val="38"/>
  </w:num>
  <w:num w:numId="20">
    <w:abstractNumId w:val="40"/>
  </w:num>
  <w:num w:numId="21">
    <w:abstractNumId w:val="10"/>
  </w:num>
  <w:num w:numId="22">
    <w:abstractNumId w:val="16"/>
  </w:num>
  <w:num w:numId="23">
    <w:abstractNumId w:val="33"/>
  </w:num>
  <w:num w:numId="24">
    <w:abstractNumId w:val="32"/>
  </w:num>
  <w:num w:numId="25">
    <w:abstractNumId w:val="13"/>
  </w:num>
  <w:num w:numId="26">
    <w:abstractNumId w:val="21"/>
  </w:num>
  <w:num w:numId="27">
    <w:abstractNumId w:val="19"/>
  </w:num>
  <w:num w:numId="28">
    <w:abstractNumId w:val="22"/>
  </w:num>
  <w:num w:numId="29">
    <w:abstractNumId w:val="36"/>
  </w:num>
  <w:num w:numId="30">
    <w:abstractNumId w:val="27"/>
  </w:num>
  <w:num w:numId="31">
    <w:abstractNumId w:val="17"/>
  </w:num>
  <w:num w:numId="32">
    <w:abstractNumId w:val="26"/>
  </w:num>
  <w:num w:numId="33">
    <w:abstractNumId w:val="30"/>
  </w:num>
  <w:num w:numId="34">
    <w:abstractNumId w:val="2"/>
  </w:num>
  <w:num w:numId="35">
    <w:abstractNumId w:val="1"/>
  </w:num>
  <w:num w:numId="36">
    <w:abstractNumId w:val="7"/>
  </w:num>
  <w:num w:numId="37">
    <w:abstractNumId w:val="11"/>
  </w:num>
  <w:num w:numId="38">
    <w:abstractNumId w:val="18"/>
  </w:num>
  <w:num w:numId="39">
    <w:abstractNumId w:val="9"/>
  </w:num>
  <w:num w:numId="40">
    <w:abstractNumId w:val="5"/>
  </w:num>
  <w:num w:numId="41">
    <w:abstractNumId w:val="29"/>
  </w:num>
  <w:num w:numId="42">
    <w:abstractNumId w:val="37"/>
  </w:num>
  <w:num w:numId="43">
    <w:abstractNumId w:val="39"/>
  </w:num>
  <w:num w:numId="44">
    <w:abstractNumId w:val="43"/>
  </w:num>
  <w:num w:numId="45">
    <w:abstractNumId w:val="42"/>
  </w:num>
  <w:num w:numId="46">
    <w:abstractNumId w:val="1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Wv7N48oij+Tn1E+hwyjg4LGmznrvxa1bqtQK4jOTHGI7d0xDhVGtr0ms6J/9E6tX3u6SpTogw+NGJosjyCBwfw==" w:salt="zzhdDsauozeCrKxqBpuLB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32DDF"/>
    <w:rsid w:val="00040CE4"/>
    <w:rsid w:val="00051249"/>
    <w:rsid w:val="00086FB5"/>
    <w:rsid w:val="00093501"/>
    <w:rsid w:val="00096860"/>
    <w:rsid w:val="000A0883"/>
    <w:rsid w:val="000B582A"/>
    <w:rsid w:val="000D2CDD"/>
    <w:rsid w:val="000D2E61"/>
    <w:rsid w:val="000D3E31"/>
    <w:rsid w:val="000D6475"/>
    <w:rsid w:val="000D77F4"/>
    <w:rsid w:val="000E017B"/>
    <w:rsid w:val="000E1745"/>
    <w:rsid w:val="000E6310"/>
    <w:rsid w:val="000F0277"/>
    <w:rsid w:val="000F2C1E"/>
    <w:rsid w:val="001012AF"/>
    <w:rsid w:val="00101985"/>
    <w:rsid w:val="001056D9"/>
    <w:rsid w:val="001079C7"/>
    <w:rsid w:val="00124712"/>
    <w:rsid w:val="00125BC0"/>
    <w:rsid w:val="001426BA"/>
    <w:rsid w:val="00144746"/>
    <w:rsid w:val="0014559F"/>
    <w:rsid w:val="00145A79"/>
    <w:rsid w:val="0015003B"/>
    <w:rsid w:val="001541F6"/>
    <w:rsid w:val="00154445"/>
    <w:rsid w:val="00160980"/>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31A"/>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D6D"/>
    <w:rsid w:val="003614DA"/>
    <w:rsid w:val="00365602"/>
    <w:rsid w:val="0037751A"/>
    <w:rsid w:val="00380461"/>
    <w:rsid w:val="00381B7E"/>
    <w:rsid w:val="00384FD4"/>
    <w:rsid w:val="00390988"/>
    <w:rsid w:val="003B0F4B"/>
    <w:rsid w:val="003B2246"/>
    <w:rsid w:val="003B34BD"/>
    <w:rsid w:val="003B53DB"/>
    <w:rsid w:val="003D3D3A"/>
    <w:rsid w:val="003D732D"/>
    <w:rsid w:val="003E53B1"/>
    <w:rsid w:val="003F0047"/>
    <w:rsid w:val="0040161E"/>
    <w:rsid w:val="00411435"/>
    <w:rsid w:val="004137B3"/>
    <w:rsid w:val="00415676"/>
    <w:rsid w:val="00415A9D"/>
    <w:rsid w:val="00422620"/>
    <w:rsid w:val="00424614"/>
    <w:rsid w:val="00425053"/>
    <w:rsid w:val="004253DF"/>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5001BD"/>
    <w:rsid w:val="00502945"/>
    <w:rsid w:val="00510C84"/>
    <w:rsid w:val="005257A4"/>
    <w:rsid w:val="00536E01"/>
    <w:rsid w:val="00543BC4"/>
    <w:rsid w:val="00550B23"/>
    <w:rsid w:val="00553423"/>
    <w:rsid w:val="005703C1"/>
    <w:rsid w:val="005734C2"/>
    <w:rsid w:val="00590923"/>
    <w:rsid w:val="005A6830"/>
    <w:rsid w:val="005B0833"/>
    <w:rsid w:val="005B1F83"/>
    <w:rsid w:val="005B2EBD"/>
    <w:rsid w:val="005B36A8"/>
    <w:rsid w:val="005B6811"/>
    <w:rsid w:val="005C6AEC"/>
    <w:rsid w:val="005D4C14"/>
    <w:rsid w:val="005D587B"/>
    <w:rsid w:val="005E17FC"/>
    <w:rsid w:val="005E1E60"/>
    <w:rsid w:val="005E35DC"/>
    <w:rsid w:val="005F229F"/>
    <w:rsid w:val="005F3577"/>
    <w:rsid w:val="005F7ABA"/>
    <w:rsid w:val="00602635"/>
    <w:rsid w:val="00602DBF"/>
    <w:rsid w:val="00604756"/>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4BDE"/>
    <w:rsid w:val="00706057"/>
    <w:rsid w:val="0070618B"/>
    <w:rsid w:val="007109AE"/>
    <w:rsid w:val="007122D6"/>
    <w:rsid w:val="007221C7"/>
    <w:rsid w:val="007224B8"/>
    <w:rsid w:val="00727FCB"/>
    <w:rsid w:val="00730D3C"/>
    <w:rsid w:val="0073378B"/>
    <w:rsid w:val="00735ACF"/>
    <w:rsid w:val="00735D45"/>
    <w:rsid w:val="00736543"/>
    <w:rsid w:val="00742C06"/>
    <w:rsid w:val="0078451C"/>
    <w:rsid w:val="00790DD2"/>
    <w:rsid w:val="007B1B37"/>
    <w:rsid w:val="007B3209"/>
    <w:rsid w:val="007B4D31"/>
    <w:rsid w:val="007C0A5F"/>
    <w:rsid w:val="007C1BC0"/>
    <w:rsid w:val="007C2962"/>
    <w:rsid w:val="007C6B47"/>
    <w:rsid w:val="007D51F3"/>
    <w:rsid w:val="007E1829"/>
    <w:rsid w:val="007E226F"/>
    <w:rsid w:val="007E3B2E"/>
    <w:rsid w:val="007E3BB7"/>
    <w:rsid w:val="007E7276"/>
    <w:rsid w:val="007F0A1A"/>
    <w:rsid w:val="007F17B6"/>
    <w:rsid w:val="007F5F01"/>
    <w:rsid w:val="00800B87"/>
    <w:rsid w:val="00801E59"/>
    <w:rsid w:val="00804FC2"/>
    <w:rsid w:val="00807806"/>
    <w:rsid w:val="00810DE8"/>
    <w:rsid w:val="00812C41"/>
    <w:rsid w:val="00812D7B"/>
    <w:rsid w:val="00814B35"/>
    <w:rsid w:val="00814EC2"/>
    <w:rsid w:val="0082005D"/>
    <w:rsid w:val="00833609"/>
    <w:rsid w:val="008408A4"/>
    <w:rsid w:val="00842478"/>
    <w:rsid w:val="00846984"/>
    <w:rsid w:val="008513C8"/>
    <w:rsid w:val="00852200"/>
    <w:rsid w:val="00852279"/>
    <w:rsid w:val="00852766"/>
    <w:rsid w:val="00853284"/>
    <w:rsid w:val="00866957"/>
    <w:rsid w:val="00866C6F"/>
    <w:rsid w:val="0087771C"/>
    <w:rsid w:val="00884BE2"/>
    <w:rsid w:val="0089499E"/>
    <w:rsid w:val="008A6D3B"/>
    <w:rsid w:val="008A6D6D"/>
    <w:rsid w:val="008B3C09"/>
    <w:rsid w:val="008B4079"/>
    <w:rsid w:val="008B6F72"/>
    <w:rsid w:val="008C12F1"/>
    <w:rsid w:val="008C210C"/>
    <w:rsid w:val="008C2D71"/>
    <w:rsid w:val="008C571A"/>
    <w:rsid w:val="008D35FC"/>
    <w:rsid w:val="008D37B1"/>
    <w:rsid w:val="008D43F0"/>
    <w:rsid w:val="008E0382"/>
    <w:rsid w:val="008E2EB9"/>
    <w:rsid w:val="008E5EA1"/>
    <w:rsid w:val="008E6A2C"/>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5B41"/>
    <w:rsid w:val="009E7858"/>
    <w:rsid w:val="009F218A"/>
    <w:rsid w:val="009F25D8"/>
    <w:rsid w:val="009F2DC5"/>
    <w:rsid w:val="009F34BF"/>
    <w:rsid w:val="009F60F8"/>
    <w:rsid w:val="00A03A52"/>
    <w:rsid w:val="00A04FB0"/>
    <w:rsid w:val="00A15426"/>
    <w:rsid w:val="00A20C19"/>
    <w:rsid w:val="00A2235A"/>
    <w:rsid w:val="00A22DD7"/>
    <w:rsid w:val="00A24E80"/>
    <w:rsid w:val="00A34F26"/>
    <w:rsid w:val="00A3616F"/>
    <w:rsid w:val="00A45922"/>
    <w:rsid w:val="00A5190B"/>
    <w:rsid w:val="00A51F3F"/>
    <w:rsid w:val="00A53A76"/>
    <w:rsid w:val="00A57C4A"/>
    <w:rsid w:val="00A606F8"/>
    <w:rsid w:val="00A64C2F"/>
    <w:rsid w:val="00A64F8A"/>
    <w:rsid w:val="00A65EC9"/>
    <w:rsid w:val="00AA342C"/>
    <w:rsid w:val="00AA38A3"/>
    <w:rsid w:val="00AA77E5"/>
    <w:rsid w:val="00AA7A43"/>
    <w:rsid w:val="00AB1298"/>
    <w:rsid w:val="00AC2EF7"/>
    <w:rsid w:val="00AC3FB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056C"/>
    <w:rsid w:val="00B82525"/>
    <w:rsid w:val="00B85473"/>
    <w:rsid w:val="00B91A41"/>
    <w:rsid w:val="00BA09A5"/>
    <w:rsid w:val="00BA45CE"/>
    <w:rsid w:val="00BB0A44"/>
    <w:rsid w:val="00BE1DF5"/>
    <w:rsid w:val="00BE306B"/>
    <w:rsid w:val="00BE4DED"/>
    <w:rsid w:val="00BF5CEB"/>
    <w:rsid w:val="00C103E7"/>
    <w:rsid w:val="00C13A06"/>
    <w:rsid w:val="00C157A0"/>
    <w:rsid w:val="00C161B6"/>
    <w:rsid w:val="00C25935"/>
    <w:rsid w:val="00C315C0"/>
    <w:rsid w:val="00C34E06"/>
    <w:rsid w:val="00C3699C"/>
    <w:rsid w:val="00C5507C"/>
    <w:rsid w:val="00C57EFC"/>
    <w:rsid w:val="00C64B8C"/>
    <w:rsid w:val="00C66337"/>
    <w:rsid w:val="00C86C9B"/>
    <w:rsid w:val="00C96519"/>
    <w:rsid w:val="00C96E02"/>
    <w:rsid w:val="00CA07B3"/>
    <w:rsid w:val="00CB2269"/>
    <w:rsid w:val="00CB3DEF"/>
    <w:rsid w:val="00CB62D4"/>
    <w:rsid w:val="00CC03ED"/>
    <w:rsid w:val="00CC1E62"/>
    <w:rsid w:val="00CC37B9"/>
    <w:rsid w:val="00CC67CC"/>
    <w:rsid w:val="00CC751E"/>
    <w:rsid w:val="00CD757B"/>
    <w:rsid w:val="00CE4D63"/>
    <w:rsid w:val="00CE5633"/>
    <w:rsid w:val="00D0250F"/>
    <w:rsid w:val="00D05ECB"/>
    <w:rsid w:val="00D0613C"/>
    <w:rsid w:val="00D23D16"/>
    <w:rsid w:val="00D2563D"/>
    <w:rsid w:val="00D25CB0"/>
    <w:rsid w:val="00D26294"/>
    <w:rsid w:val="00D3352A"/>
    <w:rsid w:val="00D33E5D"/>
    <w:rsid w:val="00D51238"/>
    <w:rsid w:val="00D56DCB"/>
    <w:rsid w:val="00D670DD"/>
    <w:rsid w:val="00D7103A"/>
    <w:rsid w:val="00D72437"/>
    <w:rsid w:val="00D77B70"/>
    <w:rsid w:val="00D83425"/>
    <w:rsid w:val="00DA1AA6"/>
    <w:rsid w:val="00DA22F2"/>
    <w:rsid w:val="00DA3F0E"/>
    <w:rsid w:val="00DA6701"/>
    <w:rsid w:val="00DB1875"/>
    <w:rsid w:val="00DB28AA"/>
    <w:rsid w:val="00DC463A"/>
    <w:rsid w:val="00DD15AE"/>
    <w:rsid w:val="00DD7A47"/>
    <w:rsid w:val="00DE4711"/>
    <w:rsid w:val="00DF0889"/>
    <w:rsid w:val="00DF0FFA"/>
    <w:rsid w:val="00DF74F7"/>
    <w:rsid w:val="00E04824"/>
    <w:rsid w:val="00E1575F"/>
    <w:rsid w:val="00E15799"/>
    <w:rsid w:val="00E2164F"/>
    <w:rsid w:val="00E22E25"/>
    <w:rsid w:val="00E2312B"/>
    <w:rsid w:val="00E3224B"/>
    <w:rsid w:val="00E35F5B"/>
    <w:rsid w:val="00E37317"/>
    <w:rsid w:val="00E439B6"/>
    <w:rsid w:val="00E43DE7"/>
    <w:rsid w:val="00E44A96"/>
    <w:rsid w:val="00E52AD4"/>
    <w:rsid w:val="00E6018A"/>
    <w:rsid w:val="00E728B1"/>
    <w:rsid w:val="00E72A7E"/>
    <w:rsid w:val="00E76181"/>
    <w:rsid w:val="00E91854"/>
    <w:rsid w:val="00E9442B"/>
    <w:rsid w:val="00E97E9B"/>
    <w:rsid w:val="00EA4322"/>
    <w:rsid w:val="00EA5151"/>
    <w:rsid w:val="00EA79A1"/>
    <w:rsid w:val="00EB4B63"/>
    <w:rsid w:val="00EC1AA9"/>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5047F"/>
    <w:rsid w:val="00F50718"/>
    <w:rsid w:val="00F53CE8"/>
    <w:rsid w:val="00F5553C"/>
    <w:rsid w:val="00F71630"/>
    <w:rsid w:val="00F74292"/>
    <w:rsid w:val="00F813F1"/>
    <w:rsid w:val="00F87BA9"/>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296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3D3C9-A7A1-45E8-8408-B8DFA6CF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8438</Words>
  <Characters>48101</Characters>
  <Application>Microsoft Office Word</Application>
  <DocSecurity>8</DocSecurity>
  <Lines>400</Lines>
  <Paragraphs>112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8</cp:revision>
  <cp:lastPrinted>2019-11-27T12:05:00Z</cp:lastPrinted>
  <dcterms:created xsi:type="dcterms:W3CDTF">2020-12-08T10:35:00Z</dcterms:created>
  <dcterms:modified xsi:type="dcterms:W3CDTF">2021-01-05T09:34:00Z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